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BCC6" w14:textId="548EB359" w:rsidR="007F0198" w:rsidRPr="007F0198" w:rsidRDefault="007F0198" w:rsidP="007F019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</w:pPr>
      <w:r w:rsidRPr="007F01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Anexa I</w:t>
      </w:r>
      <w:r w:rsidR="0017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</w:t>
      </w:r>
    </w:p>
    <w:p w14:paraId="7B3AA193" w14:textId="77777777" w:rsidR="007F0198" w:rsidRDefault="007F0198" w:rsidP="007F019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</w:pPr>
    </w:p>
    <w:p w14:paraId="53F232DD" w14:textId="35E79E45" w:rsidR="007F0198" w:rsidRDefault="007F0198" w:rsidP="007F019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BIBLIOGRAFIE</w:t>
      </w:r>
    </w:p>
    <w:p w14:paraId="5E0D37D2" w14:textId="1190F54D" w:rsidR="007F0198" w:rsidRDefault="007F0198" w:rsidP="007F019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</w:pPr>
      <w:r w:rsidRPr="00AE42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ADMINISTRATOR  </w:t>
      </w:r>
      <w:r w:rsidR="000E39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CENTRU DE COPII DE  TIP AFTER SCHOOL</w:t>
      </w:r>
    </w:p>
    <w:p w14:paraId="303F81F3" w14:textId="0F690EFD" w:rsidR="007F0198" w:rsidRDefault="007F0198" w:rsidP="007F019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</w:pPr>
    </w:p>
    <w:p w14:paraId="4C70ACDE" w14:textId="19A499E4" w:rsidR="007F0198" w:rsidRDefault="007F0198" w:rsidP="007F019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</w:pPr>
    </w:p>
    <w:p w14:paraId="5AB0801E" w14:textId="77777777" w:rsidR="007F0198" w:rsidRPr="00AE42CF" w:rsidRDefault="007F0198" w:rsidP="008276D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A1C0149" w14:textId="63AB9D54" w:rsidR="007F0198" w:rsidRDefault="007F0198" w:rsidP="008276D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E42CF">
        <w:rPr>
          <w:rFonts w:ascii="Times New Roman" w:eastAsia="Times New Roman" w:hAnsi="Times New Roman" w:cs="Times New Roman"/>
          <w:sz w:val="24"/>
          <w:szCs w:val="24"/>
          <w:lang w:eastAsia="ro-RO"/>
        </w:rPr>
        <w:t>O.U.G. nr. 57/2019 privind Codul administrativ, Partea VI și Partea VII</w:t>
      </w:r>
      <w:r w:rsidR="00BB2D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modificările și completările ulterioare</w:t>
      </w:r>
      <w:r w:rsidRPr="00AE42CF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07DE60F9" w14:textId="5E12502D" w:rsidR="00D1190D" w:rsidRPr="00AE42CF" w:rsidRDefault="00D1190D" w:rsidP="008276D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Legea nr.53/2003- Codul Muncii, cu modificările și completările ulterioare;</w:t>
      </w:r>
    </w:p>
    <w:p w14:paraId="6F6A0903" w14:textId="77777777" w:rsidR="007F0198" w:rsidRPr="00AE42CF" w:rsidRDefault="007F0198" w:rsidP="008276D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E42CF">
        <w:rPr>
          <w:rFonts w:ascii="Times New Roman" w:eastAsia="Times New Roman" w:hAnsi="Times New Roman" w:cs="Times New Roman"/>
          <w:sz w:val="24"/>
          <w:szCs w:val="24"/>
          <w:lang w:eastAsia="ro-RO"/>
        </w:rPr>
        <w:t>Ordinul nr. 2861/2009 pentru aprobarea Normelor privind organizarea și efectuarea inventarierii elementelor de natura activelor, datoriilor și capitalurilor proprii cu modificările si  completările ulterioare;</w:t>
      </w:r>
    </w:p>
    <w:p w14:paraId="51E89A78" w14:textId="77777777" w:rsidR="007F0198" w:rsidRPr="00AE42CF" w:rsidRDefault="007F0198" w:rsidP="008276D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E42CF">
        <w:rPr>
          <w:rFonts w:ascii="Times New Roman" w:eastAsia="Times New Roman" w:hAnsi="Times New Roman" w:cs="Times New Roman"/>
          <w:sz w:val="24"/>
          <w:szCs w:val="24"/>
          <w:lang w:eastAsia="ro-RO"/>
        </w:rPr>
        <w:t>Legea 22/1969 privind angajarea gestionarilor, constituirea de garanții și răspundere în legătură cu gestionarea bunurilor agenților economici, autoritățile si instituțiile publice cu modificările și completările ulterioare;</w:t>
      </w:r>
    </w:p>
    <w:p w14:paraId="637ADA76" w14:textId="77777777" w:rsidR="007F0198" w:rsidRDefault="007F0198" w:rsidP="008276D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E42CF">
        <w:rPr>
          <w:rFonts w:ascii="Times New Roman" w:eastAsia="Times New Roman" w:hAnsi="Times New Roman" w:cs="Times New Roman"/>
          <w:sz w:val="24"/>
          <w:szCs w:val="24"/>
          <w:lang w:eastAsia="ro-RO"/>
        </w:rPr>
        <w:t>Hotărârea nr.2230/1969 privind gestionarea bunurilor materiale;</w:t>
      </w:r>
    </w:p>
    <w:p w14:paraId="6D833077" w14:textId="72FB6EE6" w:rsidR="00D1190D" w:rsidRDefault="00D1190D" w:rsidP="008276D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Legea învățământului preuniversitar nr. 198/2023, cu modificările si completările ulterioare;</w:t>
      </w:r>
    </w:p>
    <w:p w14:paraId="6C3BF855" w14:textId="77777777" w:rsidR="009178A9" w:rsidRPr="00AE42CF" w:rsidRDefault="009178A9" w:rsidP="008276D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E42CF">
        <w:rPr>
          <w:rFonts w:ascii="Times New Roman" w:eastAsia="Times New Roman" w:hAnsi="Times New Roman" w:cs="Times New Roman"/>
          <w:sz w:val="24"/>
          <w:szCs w:val="24"/>
          <w:lang w:eastAsia="ro-RO"/>
        </w:rPr>
        <w:t>Ordinul nr. 1.456/2020 pentru aprobarea Normelor de igienă din unitățile pentru ocrotirea, educarea, instruirea, odihna si recreerea copiilor și tinerilor;</w:t>
      </w:r>
    </w:p>
    <w:p w14:paraId="51BA1EC9" w14:textId="77777777" w:rsidR="009178A9" w:rsidRPr="00AE42CF" w:rsidRDefault="009178A9" w:rsidP="008276DF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19E6BF3" w14:textId="05CA6A40" w:rsidR="005E0900" w:rsidRDefault="007F0198" w:rsidP="008276DF">
      <w:pPr>
        <w:spacing w:line="360" w:lineRule="auto"/>
      </w:pPr>
      <w:r>
        <w:t xml:space="preserve"> </w:t>
      </w:r>
    </w:p>
    <w:p w14:paraId="532D9016" w14:textId="77777777" w:rsidR="007F0198" w:rsidRDefault="007F0198" w:rsidP="007F019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>PRIMAR,                                                                                  SECRETAR</w:t>
      </w:r>
      <w:r>
        <w:rPr>
          <w:rFonts w:ascii="Times New Roman" w:hAnsi="Times New Roman" w:cs="Times New Roman"/>
          <w:b/>
          <w:sz w:val="24"/>
          <w:szCs w:val="24"/>
        </w:rPr>
        <w:t xml:space="preserve"> GENERAL</w:t>
      </w:r>
    </w:p>
    <w:p w14:paraId="15FD8352" w14:textId="77777777" w:rsidR="007F0198" w:rsidRPr="005C4AB8" w:rsidRDefault="007F0198" w:rsidP="007F0198">
      <w:pPr>
        <w:pStyle w:val="ListParagraph"/>
        <w:ind w:left="56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UAT MOȘNIȚA NOUĂ</w:t>
      </w:r>
      <w:r w:rsidRPr="005C4AB8">
        <w:rPr>
          <w:rFonts w:ascii="Times New Roman" w:hAnsi="Times New Roman" w:cs="Times New Roman"/>
          <w:b/>
          <w:sz w:val="24"/>
          <w:szCs w:val="24"/>
        </w:rPr>
        <w:t>,</w:t>
      </w:r>
    </w:p>
    <w:p w14:paraId="39A3A6C6" w14:textId="77777777" w:rsidR="007F0198" w:rsidRPr="00A53F9C" w:rsidRDefault="007F0198" w:rsidP="007F019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 xml:space="preserve">FLORIN OCTAVIAN BUCUR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53F9C">
        <w:rPr>
          <w:rFonts w:ascii="Times New Roman" w:hAnsi="Times New Roman" w:cs="Times New Roman"/>
          <w:b/>
          <w:sz w:val="24"/>
          <w:szCs w:val="24"/>
        </w:rPr>
        <w:t>SZABO MONIKA</w:t>
      </w:r>
    </w:p>
    <w:p w14:paraId="415ACB14" w14:textId="77777777" w:rsidR="007F0198" w:rsidRDefault="007F0198"/>
    <w:sectPr w:rsidR="007F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F4C14"/>
    <w:multiLevelType w:val="multilevel"/>
    <w:tmpl w:val="B93E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87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8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76ACA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995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77011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198"/>
    <w:rsid w:val="007F09EA"/>
    <w:rsid w:val="007F3453"/>
    <w:rsid w:val="007F6B64"/>
    <w:rsid w:val="008118B6"/>
    <w:rsid w:val="008206F3"/>
    <w:rsid w:val="00820E54"/>
    <w:rsid w:val="0082118A"/>
    <w:rsid w:val="00821256"/>
    <w:rsid w:val="008276DF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178A9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2D8A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2EB0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190D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4736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2ABF"/>
  <w15:chartTrackingRefBased/>
  <w15:docId w15:val="{B49076A4-0D2B-41C5-A6E2-F2A6DA4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8</cp:revision>
  <dcterms:created xsi:type="dcterms:W3CDTF">2021-04-27T08:41:00Z</dcterms:created>
  <dcterms:modified xsi:type="dcterms:W3CDTF">2024-07-31T08:37:00Z</dcterms:modified>
</cp:coreProperties>
</file>