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BB34" w14:textId="019016AE" w:rsidR="005E0900" w:rsidRPr="005D3AFA" w:rsidRDefault="005D3AFA" w:rsidP="005D3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AFA">
        <w:rPr>
          <w:rFonts w:ascii="Times New Roman" w:hAnsi="Times New Roman" w:cs="Times New Roman"/>
          <w:b/>
          <w:bCs/>
          <w:sz w:val="24"/>
          <w:szCs w:val="24"/>
        </w:rPr>
        <w:t>ATRIBUȚII</w:t>
      </w:r>
    </w:p>
    <w:p w14:paraId="0FC2C19E" w14:textId="6ACBC55C" w:rsidR="005D3AFA" w:rsidRPr="005D3AFA" w:rsidRDefault="005D3AFA" w:rsidP="005D3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AFA">
        <w:rPr>
          <w:rFonts w:ascii="Times New Roman" w:hAnsi="Times New Roman" w:cs="Times New Roman"/>
          <w:b/>
          <w:bCs/>
          <w:sz w:val="24"/>
          <w:szCs w:val="24"/>
        </w:rPr>
        <w:t xml:space="preserve">INSPECTOR, CLAS. I, grad profesional </w:t>
      </w:r>
      <w:r w:rsidR="00FE259B">
        <w:rPr>
          <w:rFonts w:ascii="Times New Roman" w:hAnsi="Times New Roman" w:cs="Times New Roman"/>
          <w:b/>
          <w:bCs/>
          <w:sz w:val="24"/>
          <w:szCs w:val="24"/>
        </w:rPr>
        <w:t>superior</w:t>
      </w:r>
    </w:p>
    <w:p w14:paraId="657C0B87" w14:textId="683AF66A" w:rsidR="005D3AFA" w:rsidRDefault="005D3AFA" w:rsidP="005D3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AFA">
        <w:rPr>
          <w:rFonts w:ascii="Times New Roman" w:hAnsi="Times New Roman" w:cs="Times New Roman"/>
          <w:b/>
          <w:bCs/>
          <w:sz w:val="24"/>
          <w:szCs w:val="24"/>
        </w:rPr>
        <w:t>Compartiment Financiar-contabil</w:t>
      </w:r>
    </w:p>
    <w:p w14:paraId="2CDFC672" w14:textId="77777777" w:rsidR="005176F6" w:rsidRPr="005D3AFA" w:rsidRDefault="005176F6" w:rsidP="005D3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836B3" w14:textId="74DD1FC9" w:rsidR="005D3AFA" w:rsidRDefault="005D3AFA" w:rsidP="005D3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962D2" w14:textId="02F0F56C" w:rsidR="005D3AFA" w:rsidRDefault="005D3AFA" w:rsidP="005D3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64F67" w14:textId="77777777" w:rsidR="00FE259B" w:rsidRDefault="00FE259B" w:rsidP="00FE2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49809056"/>
      <w:r>
        <w:rPr>
          <w:rFonts w:ascii="Times New Roman" w:hAnsi="Times New Roman"/>
          <w:sz w:val="24"/>
          <w:szCs w:val="24"/>
        </w:rPr>
        <w:t>organizează, conduce, îndrumă, controlează și răspunde de desfășurarea în mod eficient a activității financiar-contabile a instituției în conformitate cu dispozițiile legale în vigoare;</w:t>
      </w:r>
    </w:p>
    <w:p w14:paraId="2471112A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responsabilul Compartimentului Financiar-Contabil</w:t>
      </w:r>
    </w:p>
    <w:p w14:paraId="20AC3D92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Intocmeste contul anual de inchidere a exercitiului bugetar si il supune aprobarii Consiliului Local</w:t>
      </w:r>
    </w:p>
    <w:p w14:paraId="0AC2BE31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Efectueaza analiza financiar-contabilă pe baza de bilanț, pe care o prezinta Consiliului Local</w:t>
      </w:r>
    </w:p>
    <w:p w14:paraId="6C072175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Raspunde de desfașurarea in mod eficient a activității finaciar-contabile a primăriei in conformitate cu dispozițiile legale in vigoare</w:t>
      </w:r>
    </w:p>
    <w:p w14:paraId="689B8687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Verifică modul de incasare si cheltuire a sumelor din bugetul local si prezinta primarului si Consiliului local orice neregulă sau incalcare constatată, precum si măsurile care se impun</w:t>
      </w:r>
    </w:p>
    <w:p w14:paraId="3184E127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Verifică incadrarea achizițiilor publice i bugetul de venituri si cheltuieli corespunzator capitolului respectiv</w:t>
      </w:r>
    </w:p>
    <w:p w14:paraId="51BE7586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Urmăreste si verifică ca toate cheltuielile sa se faca in baza unui referta de necesitate intocmit de angajatul solicitant, si viza de control financiar-preventiv, si realitatea serviciului efectuat</w:t>
      </w:r>
    </w:p>
    <w:p w14:paraId="12AF8626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Intocmeste cerererile de admitere si deschidere la finantare pentru obiectivele de investitii</w:t>
      </w:r>
    </w:p>
    <w:p w14:paraId="72BA2BEE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Intocmeste balantele contabile pe bugetul local, autofinantare, proiecte europene</w:t>
      </w:r>
    </w:p>
    <w:p w14:paraId="6B343847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Face parte din comisiile de negociere, licitatie, receptie lucrari, ori de cate ori conducatorul institutiei o va stabili prin dispozitie</w:t>
      </w:r>
    </w:p>
    <w:p w14:paraId="4D5FEE82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Asigura organizarea si gestionarea in mod eficient a integritatii intregului patrimoniu public si privat al comunei, in conformitate cu dispozitiile legale in vigoare si normele sau reglementările interne ale primăriei</w:t>
      </w:r>
    </w:p>
    <w:p w14:paraId="744DCEA9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Organizeaza si participă la intocmirea lucrărilor de inchidere a exercitiului financiar-contabil, la operatiunile de inventariere a patrimoniului urmărind modul de valorificare a rezultatelor inventarierii si organizează controlul asupra operțiunilor patrimoniale</w:t>
      </w:r>
    </w:p>
    <w:p w14:paraId="67FE16A3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Asigură inventarierea anuală ori de cate ori este nevoie/ordonatorul principal de credite o cere, a bunurilor materiale si a valorilor bănești ce aparțin comunei si administrarea corespunzătoare a acestora</w:t>
      </w:r>
    </w:p>
    <w:p w14:paraId="19B76520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Urmărește respectarea principiilor contabile si ale evaluării patrimoniului public si privat al comunei( prudentei, permanenței metodelor, continuității activității, independentei exercitiului, intangibilității bilanțului de deschidere, necompensării)</w:t>
      </w:r>
    </w:p>
    <w:p w14:paraId="2BAF4468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Asigură asistență de specialitate pentru structurile Primariei Comunei Mosnita Nouă si pentru instituțiile aflate in subordinea Consiliului Local</w:t>
      </w:r>
    </w:p>
    <w:p w14:paraId="7DE02411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Urmărește si răspunde de aplicarea Hotararilor Consiliului local a dispozițiilor primarului si a celorlalte acte normative in domeniul economico-financiar</w:t>
      </w:r>
    </w:p>
    <w:p w14:paraId="1AD49BA9" w14:textId="77777777" w:rsidR="00FE259B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Răspunde de intocmirea rapoartelor de specialitate pentru proiectele de hotarâri în domneiul de activitate al compartimentului, in vederea promovării lor in consiliul local</w:t>
      </w:r>
    </w:p>
    <w:p w14:paraId="6964630E" w14:textId="77777777" w:rsidR="00FE259B" w:rsidRPr="00A5367C" w:rsidRDefault="00FE259B" w:rsidP="00FE2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Organizează si conduce intreaga evidență contabilă in conformitate cu prevederile legale in vigoare pentru următoarele: - </w:t>
      </w:r>
      <w:r w:rsidRPr="00A5367C">
        <w:rPr>
          <w:rFonts w:ascii="Times New Roman" w:hAnsi="Times New Roman"/>
          <w:sz w:val="24"/>
          <w:szCs w:val="24"/>
        </w:rPr>
        <w:t>Contabilitatea mijloacelor fixe si evidenta operativă la locurile de folosire astfel icat să răspundă cerințelor privind asigurarea controlului gestiunii mijloacelor fixe;</w:t>
      </w:r>
    </w:p>
    <w:p w14:paraId="4B3906EC" w14:textId="77777777" w:rsidR="00FE259B" w:rsidRPr="00A5367C" w:rsidRDefault="00FE259B" w:rsidP="00FE25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67C">
        <w:rPr>
          <w:rFonts w:ascii="Times New Roman" w:hAnsi="Times New Roman"/>
          <w:sz w:val="24"/>
          <w:szCs w:val="24"/>
        </w:rPr>
        <w:t>Contabilitatea materialelor si a obiectelor de inventar</w:t>
      </w:r>
    </w:p>
    <w:p w14:paraId="65CB68B8" w14:textId="77777777" w:rsidR="00FE259B" w:rsidRPr="00A5367C" w:rsidRDefault="00FE259B" w:rsidP="00FE25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67C">
        <w:rPr>
          <w:rFonts w:ascii="Times New Roman" w:hAnsi="Times New Roman"/>
          <w:sz w:val="24"/>
          <w:szCs w:val="24"/>
        </w:rPr>
        <w:t>Contabilitatea mijloacelor bănești</w:t>
      </w:r>
    </w:p>
    <w:p w14:paraId="477D44A4" w14:textId="77777777" w:rsidR="00FE259B" w:rsidRPr="00A5367C" w:rsidRDefault="00FE259B" w:rsidP="00FE25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67C">
        <w:rPr>
          <w:rFonts w:ascii="Times New Roman" w:hAnsi="Times New Roman"/>
          <w:sz w:val="24"/>
          <w:szCs w:val="24"/>
        </w:rPr>
        <w:t>Contabilitatea deconturilor;</w:t>
      </w:r>
      <w:bookmarkEnd w:id="0"/>
    </w:p>
    <w:p w14:paraId="2BBF33B4" w14:textId="77777777" w:rsidR="00FE259B" w:rsidRPr="00A5367C" w:rsidRDefault="00FE259B" w:rsidP="00FE259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367C">
        <w:rPr>
          <w:rFonts w:ascii="Times New Roman" w:hAnsi="Times New Roman"/>
          <w:sz w:val="24"/>
          <w:szCs w:val="24"/>
        </w:rPr>
        <w:t>Prezinta la cererea consiliului local si a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67C">
        <w:rPr>
          <w:rFonts w:ascii="Times New Roman" w:hAnsi="Times New Roman"/>
          <w:sz w:val="24"/>
          <w:szCs w:val="24"/>
        </w:rPr>
        <w:t>primarului, rapoarte și informări privind activitatea compartimentului in termenul si forma solicitată</w:t>
      </w:r>
    </w:p>
    <w:p w14:paraId="612F37FC" w14:textId="77777777" w:rsidR="00FE259B" w:rsidRPr="00A5367C" w:rsidRDefault="00FE259B" w:rsidP="00FE259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367C">
        <w:rPr>
          <w:rFonts w:ascii="Times New Roman" w:hAnsi="Times New Roman"/>
          <w:sz w:val="24"/>
          <w:szCs w:val="24"/>
        </w:rPr>
        <w:t>Introducerea notelor contabile, intocmirea balanței de verificare</w:t>
      </w:r>
    </w:p>
    <w:p w14:paraId="6B83B634" w14:textId="77777777" w:rsidR="00FE259B" w:rsidRPr="00A5367C" w:rsidRDefault="00FE259B" w:rsidP="00FE259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367C">
        <w:rPr>
          <w:rFonts w:ascii="Times New Roman" w:hAnsi="Times New Roman"/>
          <w:sz w:val="24"/>
          <w:szCs w:val="24"/>
        </w:rPr>
        <w:t>Urmărirea si verificarea registrului de casă</w:t>
      </w:r>
    </w:p>
    <w:p w14:paraId="36F1EC2A" w14:textId="77777777" w:rsidR="00FE259B" w:rsidRPr="007577B3" w:rsidRDefault="00FE259B" w:rsidP="00FE259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5367C">
        <w:rPr>
          <w:rFonts w:ascii="Times New Roman" w:hAnsi="Times New Roman"/>
          <w:sz w:val="24"/>
          <w:szCs w:val="24"/>
        </w:rPr>
        <w:t>este consultat de către conducerea instituției în probleme care sunt de competența compartimentului financiar-contabilitate și participă la susținerea și discutarea lucrărilor de specialitate financiar-contabile, elaborate în cadrul instituției;</w:t>
      </w:r>
    </w:p>
    <w:p w14:paraId="3D6769FC" w14:textId="77777777" w:rsidR="009447E9" w:rsidRPr="005D3AFA" w:rsidRDefault="009447E9" w:rsidP="00FE25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47E9" w:rsidRPr="005D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700D4"/>
    <w:multiLevelType w:val="hybridMultilevel"/>
    <w:tmpl w:val="8078FAD8"/>
    <w:lvl w:ilvl="0" w:tplc="D0C0DA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D714A7"/>
    <w:multiLevelType w:val="hybridMultilevel"/>
    <w:tmpl w:val="09D81736"/>
    <w:lvl w:ilvl="0" w:tplc="221AC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F500A"/>
    <w:multiLevelType w:val="hybridMultilevel"/>
    <w:tmpl w:val="CB34FF20"/>
    <w:lvl w:ilvl="0" w:tplc="D0C0D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D0700"/>
    <w:multiLevelType w:val="hybridMultilevel"/>
    <w:tmpl w:val="07A0BEA0"/>
    <w:lvl w:ilvl="0" w:tplc="55AC07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77132">
    <w:abstractNumId w:val="3"/>
  </w:num>
  <w:num w:numId="2" w16cid:durableId="2063209839">
    <w:abstractNumId w:val="2"/>
  </w:num>
  <w:num w:numId="3" w16cid:durableId="965084541">
    <w:abstractNumId w:val="0"/>
  </w:num>
  <w:num w:numId="4" w16cid:durableId="7864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A"/>
    <w:rsid w:val="00000DB0"/>
    <w:rsid w:val="00001D71"/>
    <w:rsid w:val="00002E3B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0AB0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176F6"/>
    <w:rsid w:val="005217C6"/>
    <w:rsid w:val="005218D4"/>
    <w:rsid w:val="00524EA0"/>
    <w:rsid w:val="0052508F"/>
    <w:rsid w:val="0052735F"/>
    <w:rsid w:val="0053123A"/>
    <w:rsid w:val="005378DF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3AFA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3DE9"/>
    <w:rsid w:val="006F4DA6"/>
    <w:rsid w:val="00711D7B"/>
    <w:rsid w:val="007269E1"/>
    <w:rsid w:val="0072727E"/>
    <w:rsid w:val="007324A1"/>
    <w:rsid w:val="00737683"/>
    <w:rsid w:val="0074260B"/>
    <w:rsid w:val="00745C73"/>
    <w:rsid w:val="00753DC5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47E9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259B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60CE"/>
  <w15:chartTrackingRefBased/>
  <w15:docId w15:val="{7B4805F3-033B-4BDC-AFEE-F571D320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4</cp:revision>
  <dcterms:created xsi:type="dcterms:W3CDTF">2022-05-12T13:43:00Z</dcterms:created>
  <dcterms:modified xsi:type="dcterms:W3CDTF">2024-10-01T07:28:00Z</dcterms:modified>
</cp:coreProperties>
</file>