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7A3" w14:textId="77777777" w:rsidR="002E2092" w:rsidRDefault="002E2092" w:rsidP="001D5C4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I</w:t>
      </w:r>
    </w:p>
    <w:p w14:paraId="5161135D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A6E3" w14:textId="0A31C0DE" w:rsidR="002E2092" w:rsidRPr="0046462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22">
        <w:rPr>
          <w:rFonts w:ascii="Times New Roman" w:hAnsi="Times New Roman" w:cs="Times New Roman"/>
          <w:b/>
          <w:sz w:val="24"/>
          <w:szCs w:val="24"/>
        </w:rPr>
        <w:t>Bibliografie</w:t>
      </w:r>
      <w:r w:rsidR="00D43FDD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297F0C9C" w14:textId="32FAB1D1" w:rsidR="002E2092" w:rsidRDefault="00F76526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Casier-gestionar</w:t>
      </w:r>
    </w:p>
    <w:p w14:paraId="0A1394B7" w14:textId="77777777" w:rsidR="002E2092" w:rsidRDefault="002E2092" w:rsidP="001D5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B69D" w14:textId="2936AF9C" w:rsidR="003326C2" w:rsidRPr="001D5C41" w:rsidRDefault="001D5C41" w:rsidP="00DE459C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         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3326C2" w:rsidRPr="001D5C41">
        <w:rPr>
          <w:rFonts w:ascii="Trebuchet MS" w:hAnsi="Trebuchet MS"/>
          <w:color w:val="212529"/>
          <w:sz w:val="20"/>
          <w:szCs w:val="20"/>
          <w:shd w:val="clear" w:color="auto" w:fill="FFFFFF"/>
        </w:rPr>
        <w:t> 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Constituţia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României, republicată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II Drepturile,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îndatoririle fundamentale Cap. 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Dispozitii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comune; Cap. II Drepturile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libertăţile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fundamentale; Cap. III </w:t>
      </w:r>
      <w:proofErr w:type="spellStart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Indatoririle</w:t>
      </w:r>
      <w:proofErr w:type="spellEnd"/>
      <w:r w:rsidR="003326C2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fundamentale</w:t>
      </w:r>
      <w:r w:rsidR="00356BA4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; </w:t>
      </w:r>
    </w:p>
    <w:p w14:paraId="733EE41B" w14:textId="77777777" w:rsidR="00DE459C" w:rsidRDefault="00DE459C" w:rsidP="00DE459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13533">
        <w:rPr>
          <w:rFonts w:ascii="Times New Roman" w:hAnsi="Times New Roman"/>
          <w:bCs/>
          <w:sz w:val="24"/>
          <w:szCs w:val="24"/>
        </w:rPr>
        <w:t>2. Ordonanța de Urgență nr. 57/2019 – Codul administrativ, cu modificările și completările ulterioare: - Partea a VI a, Titlul I, titlul II și titlul III - personalul contractual din autoritățile și instituțiile publice;</w:t>
      </w:r>
    </w:p>
    <w:p w14:paraId="11E1B265" w14:textId="32867295" w:rsidR="00C901A5" w:rsidRPr="00A13533" w:rsidRDefault="00C901A5" w:rsidP="00C901A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13533">
        <w:rPr>
          <w:rFonts w:ascii="Times New Roman" w:hAnsi="Times New Roman"/>
          <w:bCs/>
          <w:sz w:val="24"/>
          <w:szCs w:val="24"/>
        </w:rPr>
        <w:t xml:space="preserve"> </w:t>
      </w:r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Legea  nr. 82/1991, legea </w:t>
      </w:r>
      <w:proofErr w:type="spellStart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contabilităţii</w:t>
      </w:r>
      <w:proofErr w:type="spellEnd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, (r4), cu modificările </w:t>
      </w:r>
      <w:proofErr w:type="spellStart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şi</w:t>
      </w:r>
      <w:proofErr w:type="spellEnd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completările ulterioare,  cu tematica: Capitolul III – Registrele de </w:t>
      </w:r>
      <w:proofErr w:type="spellStart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contabilitete</w:t>
      </w:r>
      <w:proofErr w:type="spellEnd"/>
      <w:r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, Capitolul IV – Situații financiare, Capitolul V – Contabilitatea Trezoreriei Statului și a instituțiilor publice;</w:t>
      </w:r>
    </w:p>
    <w:p w14:paraId="2C72122B" w14:textId="208A601A" w:rsidR="00AB0B95" w:rsidRPr="00A13533" w:rsidRDefault="00C901A5" w:rsidP="00AB0B95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Legea nr. 273/2006, privind </w:t>
      </w:r>
      <w:proofErr w:type="spellStart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finanţele</w:t>
      </w:r>
      <w:proofErr w:type="spellEnd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publice locale, cu modificările </w:t>
      </w:r>
      <w:proofErr w:type="spellStart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şi</w:t>
      </w:r>
      <w:proofErr w:type="spellEnd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completările ulterioare , cu tematica Capitolul I – Dispoziții generale, Capitolul II – Principii, reguli și responsabilități, </w:t>
      </w:r>
      <w:proofErr w:type="spellStart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>Capitolui</w:t>
      </w:r>
      <w:proofErr w:type="spellEnd"/>
      <w:r w:rsidR="00AB0B95" w:rsidRPr="00A1353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III – Procesul bugetar, Capitolul V – Finanțarea instituțiilor publice;</w:t>
      </w:r>
    </w:p>
    <w:p w14:paraId="5829AA0B" w14:textId="7F1B6F05" w:rsidR="0027794F" w:rsidRPr="001D5C41" w:rsidRDefault="00C901A5" w:rsidP="00AB0B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O.M.F.P. nr. 1792/2002 pentru aprobarea Normelor metodologice privind angajarea, lichidarea,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ordonantarea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plata cheltuielilor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institutiilor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publice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organizarea,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evidenţa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raportarea angajamentelor bugetare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legale, cu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modificarile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completările ulterioare</w:t>
      </w:r>
      <w:r w:rsidR="0027794F" w:rsidRPr="001D5C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Angajarea, lichidarea,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ordonanţarea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="0027794F"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plata cheltuielilor; </w:t>
      </w:r>
    </w:p>
    <w:p w14:paraId="516D577D" w14:textId="309AC117" w:rsidR="0027794F" w:rsidRPr="001D5C41" w:rsidRDefault="0027794F" w:rsidP="0027794F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</w:t>
      </w:r>
      <w:r w:rsidR="00C901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O.U.G. nr. 119/1999 privind controlul intern si controlul financiar preventiv, republicată, cu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modificarile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si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completarile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ulterioare cu tematica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Capitoul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II,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Sectiunea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1 ,,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Dispoziţii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generale privind controlul financiar preventiv",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Capitoul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II,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Sectiunea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2,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Dispoziţii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generale privind controlul financiar preventiv propriu "; </w:t>
      </w:r>
    </w:p>
    <w:p w14:paraId="6AC23B09" w14:textId="40136534" w:rsidR="0027794F" w:rsidRPr="001D5C41" w:rsidRDefault="0027794F" w:rsidP="0027794F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</w:t>
      </w:r>
      <w:r w:rsidR="00C901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O.M.F.P. nr.2634/2015 privind documentele financiar-contabile cu tematica O.M.F.P. nr.2634/2015 privind documentele financiar-contabile cu tematica Anexa nr. 1 ,,Norme generale de întocmire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utilizare a documentelor financiar contabile"; </w:t>
      </w:r>
    </w:p>
    <w:p w14:paraId="69A7E42C" w14:textId="7EBD2DBD" w:rsidR="00616ECE" w:rsidRPr="001D5C41" w:rsidRDefault="0027794F" w:rsidP="0027794F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</w:t>
      </w:r>
      <w:r w:rsidR="00C901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O.M.F.P. nr. 2861/2009 pentru aprobarea Normelor privind organizarea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efectuarea inventarierii elementelor de natura activelor, datoriilor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capitalurilor proprii</w:t>
      </w:r>
      <w:r w:rsidRPr="001D5C41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Integral; </w:t>
      </w:r>
    </w:p>
    <w:p w14:paraId="7BF73C3C" w14:textId="77777777" w:rsidR="009C0691" w:rsidRDefault="0027794F" w:rsidP="009C0691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       </w:t>
      </w:r>
      <w:r w:rsidR="00C901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Legea nr. 227/2015 privind Codul fiscal, cu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modificarile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completarile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ulterioare</w:t>
      </w:r>
      <w:r w:rsidRPr="001D5C41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 tematica Titlul IV, Cap. III ,,Venituri din salarii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asimilate salariilor- Definirea veniturilor din salarii </w:t>
      </w:r>
      <w:proofErr w:type="spellStart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şi</w:t>
      </w:r>
      <w:proofErr w:type="spellEnd"/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asimil</w:t>
      </w:r>
      <w:r w:rsidR="00616E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Pr="001D5C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 salariilor"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C09815" w14:textId="10C63C27" w:rsidR="0027794F" w:rsidRPr="009C0691" w:rsidRDefault="009C0691" w:rsidP="009C0691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10. </w:t>
      </w:r>
      <w:r w:rsidR="0027794F" w:rsidRPr="009C0691">
        <w:rPr>
          <w:rFonts w:ascii="Times New Roman" w:hAnsi="Times New Roman"/>
          <w:sz w:val="24"/>
          <w:szCs w:val="24"/>
        </w:rPr>
        <w:t xml:space="preserve">Legea nr. 22/1969 privind angajarea gestionarilor, constituirea de garanții și răspunderea în legătură cu gestionarea bunurilor agenților economici, autorităților sau instituțiilor publice cu modificările și completările ulterioare, cu tematica Cap I-IV; </w:t>
      </w:r>
    </w:p>
    <w:p w14:paraId="120C0226" w14:textId="22710E79" w:rsidR="001D5C41" w:rsidRPr="00356BA4" w:rsidRDefault="001D5C41" w:rsidP="00DE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759C" w14:textId="77777777" w:rsidR="003326C2" w:rsidRDefault="003326C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3E4BB" w14:textId="77777777" w:rsidR="003326C2" w:rsidRDefault="003326C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01301" w14:textId="07FF9500" w:rsidR="002E2092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3B55E8A0" w14:textId="39F0375D" w:rsidR="002E2092" w:rsidRPr="005C4AB8" w:rsidRDefault="002E2092" w:rsidP="001D5C41">
      <w:pPr>
        <w:pStyle w:val="ListParagraph"/>
        <w:spacing w:line="360" w:lineRule="auto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25B6">
        <w:rPr>
          <w:rFonts w:ascii="Times New Roman" w:hAnsi="Times New Roman" w:cs="Times New Roman"/>
          <w:b/>
          <w:sz w:val="24"/>
          <w:szCs w:val="24"/>
        </w:rPr>
        <w:t>COMUNA</w:t>
      </w:r>
      <w:r>
        <w:rPr>
          <w:rFonts w:ascii="Times New Roman" w:hAnsi="Times New Roman" w:cs="Times New Roman"/>
          <w:b/>
          <w:sz w:val="24"/>
          <w:szCs w:val="24"/>
        </w:rPr>
        <w:t xml:space="preserve"> MOȘNIȚA NOUĂ</w:t>
      </w:r>
      <w:r w:rsidRPr="005C4AB8">
        <w:rPr>
          <w:rFonts w:ascii="Times New Roman" w:hAnsi="Times New Roman" w:cs="Times New Roman"/>
          <w:b/>
          <w:sz w:val="24"/>
          <w:szCs w:val="24"/>
        </w:rPr>
        <w:t>,</w:t>
      </w:r>
    </w:p>
    <w:p w14:paraId="69CA251A" w14:textId="77777777" w:rsidR="002E2092" w:rsidRPr="00A53F9C" w:rsidRDefault="002E2092" w:rsidP="001D5C4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2FF16EB0" w14:textId="77777777" w:rsidR="002E2092" w:rsidRDefault="002E2092" w:rsidP="001D5C41">
      <w:pPr>
        <w:spacing w:line="360" w:lineRule="auto"/>
      </w:pPr>
    </w:p>
    <w:sectPr w:rsidR="002E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F31"/>
    <w:multiLevelType w:val="hybridMultilevel"/>
    <w:tmpl w:val="60DEAE12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0062"/>
    <w:multiLevelType w:val="hybridMultilevel"/>
    <w:tmpl w:val="E3AA96BE"/>
    <w:lvl w:ilvl="0" w:tplc="707845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14358"/>
    <w:multiLevelType w:val="hybridMultilevel"/>
    <w:tmpl w:val="FAD8BC3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4A6"/>
    <w:multiLevelType w:val="hybridMultilevel"/>
    <w:tmpl w:val="BE6CEBC0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D6E63"/>
    <w:multiLevelType w:val="hybridMultilevel"/>
    <w:tmpl w:val="072A38E8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3C4B"/>
    <w:multiLevelType w:val="hybridMultilevel"/>
    <w:tmpl w:val="2A4E6876"/>
    <w:lvl w:ilvl="0" w:tplc="FABE0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F06F2"/>
    <w:multiLevelType w:val="hybridMultilevel"/>
    <w:tmpl w:val="009A7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887011">
    <w:abstractNumId w:val="5"/>
  </w:num>
  <w:num w:numId="2" w16cid:durableId="1213734486">
    <w:abstractNumId w:val="6"/>
  </w:num>
  <w:num w:numId="3" w16cid:durableId="761027091">
    <w:abstractNumId w:val="3"/>
  </w:num>
  <w:num w:numId="4" w16cid:durableId="113987762">
    <w:abstractNumId w:val="4"/>
  </w:num>
  <w:num w:numId="5" w16cid:durableId="1631083146">
    <w:abstractNumId w:val="0"/>
  </w:num>
  <w:num w:numId="6" w16cid:durableId="1251506305">
    <w:abstractNumId w:val="1"/>
  </w:num>
  <w:num w:numId="7" w16cid:durableId="123643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2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3307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6CB"/>
    <w:rsid w:val="001C7AD7"/>
    <w:rsid w:val="001D20BA"/>
    <w:rsid w:val="001D2145"/>
    <w:rsid w:val="001D5C41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7794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2092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26C2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BA4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6ECE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27F8D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B380F"/>
    <w:rsid w:val="009C0691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2C4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B0B95"/>
    <w:rsid w:val="00AB25B6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4B00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D5B8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901A5"/>
    <w:rsid w:val="00C979DD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43D0B"/>
    <w:rsid w:val="00D43FDD"/>
    <w:rsid w:val="00D52C7F"/>
    <w:rsid w:val="00D567F5"/>
    <w:rsid w:val="00D60599"/>
    <w:rsid w:val="00D617EC"/>
    <w:rsid w:val="00D648D9"/>
    <w:rsid w:val="00D65595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59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1EB1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6526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1489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4B1"/>
  <w15:chartTrackingRefBased/>
  <w15:docId w15:val="{EB955F70-303C-4D89-9330-6D34CAA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24</cp:revision>
  <dcterms:created xsi:type="dcterms:W3CDTF">2023-03-02T13:32:00Z</dcterms:created>
  <dcterms:modified xsi:type="dcterms:W3CDTF">2023-09-05T11:28:00Z</dcterms:modified>
</cp:coreProperties>
</file>