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90293" w14:textId="18AB1AFE" w:rsidR="0092644C" w:rsidRPr="0092644C" w:rsidRDefault="0092644C" w:rsidP="00EF7EC1">
      <w:pPr>
        <w:jc w:val="center"/>
        <w:rPr>
          <w:rFonts w:ascii="Times New Roman" w:hAnsi="Times New Roman" w:cs="Times New Roman"/>
          <w:b/>
          <w:bCs/>
          <w:sz w:val="28"/>
          <w:szCs w:val="28"/>
        </w:rPr>
      </w:pPr>
      <w:proofErr w:type="spellStart"/>
      <w:r w:rsidRPr="0092644C">
        <w:rPr>
          <w:rFonts w:ascii="Times New Roman" w:hAnsi="Times New Roman" w:cs="Times New Roman"/>
          <w:b/>
          <w:bCs/>
          <w:sz w:val="28"/>
          <w:szCs w:val="28"/>
        </w:rPr>
        <w:t>Acordarea</w:t>
      </w:r>
      <w:proofErr w:type="spellEnd"/>
      <w:r w:rsidRPr="0092644C">
        <w:rPr>
          <w:rFonts w:ascii="Times New Roman" w:hAnsi="Times New Roman" w:cs="Times New Roman"/>
          <w:b/>
          <w:bCs/>
          <w:sz w:val="28"/>
          <w:szCs w:val="28"/>
        </w:rPr>
        <w:t xml:space="preserve"> </w:t>
      </w:r>
      <w:proofErr w:type="spellStart"/>
      <w:r w:rsidRPr="0092644C">
        <w:rPr>
          <w:rFonts w:ascii="Times New Roman" w:hAnsi="Times New Roman" w:cs="Times New Roman"/>
          <w:b/>
          <w:bCs/>
          <w:sz w:val="28"/>
          <w:szCs w:val="28"/>
        </w:rPr>
        <w:t>tichetului</w:t>
      </w:r>
      <w:proofErr w:type="spellEnd"/>
      <w:r w:rsidRPr="0092644C">
        <w:rPr>
          <w:rFonts w:ascii="Times New Roman" w:hAnsi="Times New Roman" w:cs="Times New Roman"/>
          <w:b/>
          <w:bCs/>
          <w:sz w:val="28"/>
          <w:szCs w:val="28"/>
        </w:rPr>
        <w:t xml:space="preserve"> social electronic </w:t>
      </w:r>
      <w:proofErr w:type="spellStart"/>
      <w:r w:rsidRPr="0092644C">
        <w:rPr>
          <w:rFonts w:ascii="Times New Roman" w:hAnsi="Times New Roman" w:cs="Times New Roman"/>
          <w:b/>
          <w:bCs/>
          <w:sz w:val="28"/>
          <w:szCs w:val="28"/>
        </w:rPr>
        <w:t>pentru</w:t>
      </w:r>
      <w:proofErr w:type="spellEnd"/>
      <w:r w:rsidRPr="0092644C">
        <w:rPr>
          <w:rFonts w:ascii="Times New Roman" w:hAnsi="Times New Roman" w:cs="Times New Roman"/>
          <w:b/>
          <w:bCs/>
          <w:sz w:val="28"/>
          <w:szCs w:val="28"/>
        </w:rPr>
        <w:t xml:space="preserve"> </w:t>
      </w:r>
      <w:proofErr w:type="spellStart"/>
      <w:r w:rsidRPr="0092644C">
        <w:rPr>
          <w:rFonts w:ascii="Times New Roman" w:hAnsi="Times New Roman" w:cs="Times New Roman"/>
          <w:b/>
          <w:bCs/>
          <w:sz w:val="28"/>
          <w:szCs w:val="28"/>
        </w:rPr>
        <w:t>cuplul</w:t>
      </w:r>
      <w:proofErr w:type="spellEnd"/>
      <w:r w:rsidRPr="0092644C">
        <w:rPr>
          <w:rFonts w:ascii="Times New Roman" w:hAnsi="Times New Roman" w:cs="Times New Roman"/>
          <w:b/>
          <w:bCs/>
          <w:sz w:val="28"/>
          <w:szCs w:val="28"/>
        </w:rPr>
        <w:t xml:space="preserve"> </w:t>
      </w:r>
      <w:proofErr w:type="spellStart"/>
      <w:r w:rsidRPr="0092644C">
        <w:rPr>
          <w:rFonts w:ascii="Times New Roman" w:hAnsi="Times New Roman" w:cs="Times New Roman"/>
          <w:b/>
          <w:bCs/>
          <w:sz w:val="28"/>
          <w:szCs w:val="28"/>
        </w:rPr>
        <w:t>mamă-nou-născut</w:t>
      </w:r>
      <w:proofErr w:type="spellEnd"/>
      <w:r w:rsidRPr="0092644C">
        <w:rPr>
          <w:rFonts w:ascii="Times New Roman" w:hAnsi="Times New Roman" w:cs="Times New Roman"/>
          <w:b/>
          <w:bCs/>
          <w:sz w:val="28"/>
          <w:szCs w:val="28"/>
        </w:rPr>
        <w:t xml:space="preserve"> conform O.U.G. nr. 34/2024</w:t>
      </w:r>
    </w:p>
    <w:p w14:paraId="0A1378A9" w14:textId="77777777" w:rsidR="009C7AEE" w:rsidRPr="0092644C" w:rsidRDefault="00EF7EC1" w:rsidP="009C7AEE">
      <w:pPr>
        <w:spacing w:after="0" w:line="240" w:lineRule="auto"/>
        <w:ind w:firstLine="720"/>
        <w:jc w:val="both"/>
        <w:rPr>
          <w:rFonts w:ascii="Times New Roman" w:hAnsi="Times New Roman" w:cs="Times New Roman"/>
          <w:sz w:val="24"/>
          <w:szCs w:val="24"/>
        </w:rPr>
      </w:pPr>
      <w:r w:rsidRPr="00EF7EC1">
        <w:rPr>
          <w:rFonts w:ascii="Times New Roman" w:hAnsi="Times New Roman" w:cs="Times New Roman"/>
          <w:b/>
          <w:bCs/>
          <w:i/>
          <w:iCs/>
          <w:sz w:val="24"/>
          <w:szCs w:val="24"/>
          <w:lang w:val="ro-RO"/>
        </w:rPr>
        <w:t>Compartimentul de Asistență Socială din cadrul UAT Moșnița Nouă</w:t>
      </w:r>
      <w:r>
        <w:rPr>
          <w:rFonts w:ascii="Times New Roman" w:hAnsi="Times New Roman" w:cs="Times New Roman"/>
          <w:sz w:val="24"/>
          <w:szCs w:val="24"/>
          <w:lang w:val="ro-RO"/>
        </w:rPr>
        <w:t xml:space="preserve"> </w:t>
      </w:r>
      <w:r w:rsidR="0092644C" w:rsidRPr="0092644C">
        <w:rPr>
          <w:rFonts w:ascii="Times New Roman" w:hAnsi="Times New Roman" w:cs="Times New Roman"/>
          <w:sz w:val="24"/>
          <w:szCs w:val="24"/>
          <w:lang w:val="ro-RO"/>
        </w:rPr>
        <w:t xml:space="preserve">primește dosare în vederea aplicării prevederilor O.U.G. nr. 34/ 2024 pentru sprijinirea mamelor și a nou-născuților acestora. </w:t>
      </w:r>
      <w:r w:rsidR="009C7AEE" w:rsidRPr="0092644C">
        <w:rPr>
          <w:rFonts w:ascii="Times New Roman" w:hAnsi="Times New Roman" w:cs="Times New Roman"/>
          <w:sz w:val="24"/>
          <w:szCs w:val="24"/>
          <w:lang w:val="ro-RO"/>
        </w:rPr>
        <w:t xml:space="preserve">Astfel, mamele </w:t>
      </w:r>
      <w:r w:rsidR="009C7AEE">
        <w:rPr>
          <w:rFonts w:ascii="Times New Roman" w:hAnsi="Times New Roman" w:cs="Times New Roman"/>
          <w:sz w:val="24"/>
          <w:szCs w:val="24"/>
          <w:lang w:val="ro-RO"/>
        </w:rPr>
        <w:t>ce au domiciliul legal/reședință sau locuiesc în fapt în comuna Moșnița Nouă</w:t>
      </w:r>
      <w:r w:rsidR="009C7AEE" w:rsidRPr="0092644C">
        <w:rPr>
          <w:rFonts w:ascii="Times New Roman" w:hAnsi="Times New Roman" w:cs="Times New Roman"/>
          <w:sz w:val="24"/>
          <w:szCs w:val="24"/>
          <w:lang w:val="ro-RO"/>
        </w:rPr>
        <w:t>, ale căror copii au vârsta</w:t>
      </w:r>
      <w:r w:rsidR="009C7AEE" w:rsidRPr="0092644C">
        <w:rPr>
          <w:rFonts w:ascii="Times New Roman" w:hAnsi="Times New Roman" w:cs="Times New Roman"/>
          <w:b/>
          <w:bCs/>
          <w:sz w:val="24"/>
          <w:szCs w:val="24"/>
          <w:lang w:val="ro-RO"/>
        </w:rPr>
        <w:t> de până la 3 luni</w:t>
      </w:r>
      <w:r w:rsidR="009C7AEE" w:rsidRPr="0092644C">
        <w:rPr>
          <w:rFonts w:ascii="Times New Roman" w:hAnsi="Times New Roman" w:cs="Times New Roman"/>
          <w:sz w:val="24"/>
          <w:szCs w:val="24"/>
          <w:lang w:val="ro-RO"/>
        </w:rPr>
        <w:t> vor beneficia o singură dată de tichete sociale pe suport electronic, în cuantum de 2.000 lei, acordate prin Programul Operaţional „Ajutorarea persoanelor defavorizate”.</w:t>
      </w:r>
    </w:p>
    <w:p w14:paraId="53FEE877" w14:textId="28089DD3"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Acest sprijin material se adresează doar mamelor care au născut începând cu 12 aprilie 2024, dar nu mai târziu de trei luni de la naşterea copilului și care fac parte din următoarele categorii:</w:t>
      </w:r>
    </w:p>
    <w:p w14:paraId="75290CA5"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a) mamele care nasc începând cu data intrării în vigoare a prezentei ordonanţe de urgenţă, dar nu mai târziu de trei luni de la naşterea copilului şi cărora le este stabilit, prin dispoziţie scrisă a primarului, dreptul la oricare din componentele venitului minim de incluziune, în baza Legii nr. 196/2016 privind venitul minim de incluziune, cu modificările şi completările ulterioare;</w:t>
      </w:r>
    </w:p>
    <w:p w14:paraId="42D719F7"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b) mamele cu dizabilităţi care nasc începând cu data intrării în vigoare a prezentei ordonanţe de urgenţă, dar nu mai târziu de trei luni de la naşterea copilului;</w:t>
      </w:r>
    </w:p>
    <w:p w14:paraId="510BF4AB"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c) mamele care nasc începând cu data intrării în vigoare a prezentei ordonanţe de urgenţă, dar nu mai târziu de trei luni de la naşterea copilului, aflate temporar în situaţii critice de viaţă, respectiv victime ale calamităţilor, ale violenţei domestice, care se află în situaţii deosebite de vulnerabilitate sau aflate în alte situaţii de risc, stabilite prin ancheta socială întocmită de autorităţile publice cu atribuţii în domeniul asistenţei sociale la solicitarea persoanei sau sesizarea unui terţ;</w:t>
      </w:r>
    </w:p>
    <w:p w14:paraId="52B61917"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d) mame care nasc începând cu data intrării în vigoare a prezentei ordonanţe de urgenţă, dar nu mai târziu de trei luni de la naşterea copilului şi care nu deţin acte de identitate;</w:t>
      </w:r>
    </w:p>
    <w:p w14:paraId="2EED6072"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e) mamele minore care nasc începând cu data intrării în vigoare a prezentei ordonanţe de urgenţă, dar nu mai târziu de trei luni de la naşterea copilului;</w:t>
      </w:r>
    </w:p>
    <w:p w14:paraId="6399CE21"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f) mamele care nasc începând cu data intrării în vigoare a prezentei ordonanţe de urgenţă, dar nu mai târziu de trei luni de la naşterea copilului, cetăţeni străini sau apatrizi proveniţi din zone de conflict armat.</w:t>
      </w:r>
    </w:p>
    <w:p w14:paraId="1E85A43A" w14:textId="77777777" w:rsidR="0092644C" w:rsidRPr="0092644C" w:rsidRDefault="0092644C" w:rsidP="0092644C">
      <w:pPr>
        <w:jc w:val="both"/>
        <w:rPr>
          <w:rFonts w:ascii="Times New Roman" w:hAnsi="Times New Roman" w:cs="Times New Roman"/>
          <w:sz w:val="24"/>
          <w:szCs w:val="24"/>
        </w:rPr>
      </w:pPr>
      <w:r w:rsidRPr="0092644C">
        <w:rPr>
          <w:rFonts w:ascii="Times New Roman" w:hAnsi="Times New Roman" w:cs="Times New Roman"/>
          <w:sz w:val="24"/>
          <w:szCs w:val="24"/>
        </w:rPr>
        <w:t> </w:t>
      </w:r>
    </w:p>
    <w:p w14:paraId="07FA0F8E" w14:textId="77777777" w:rsid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rPr>
        <w:t xml:space="preserve">In </w:t>
      </w:r>
      <w:proofErr w:type="spellStart"/>
      <w:r w:rsidRPr="0092644C">
        <w:rPr>
          <w:rFonts w:ascii="Times New Roman" w:hAnsi="Times New Roman" w:cs="Times New Roman"/>
          <w:sz w:val="24"/>
          <w:szCs w:val="24"/>
        </w:rPr>
        <w:t>situaţia</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în</w:t>
      </w:r>
      <w:proofErr w:type="spellEnd"/>
      <w:r w:rsidRPr="0092644C">
        <w:rPr>
          <w:rFonts w:ascii="Times New Roman" w:hAnsi="Times New Roman" w:cs="Times New Roman"/>
          <w:sz w:val="24"/>
          <w:szCs w:val="24"/>
        </w:rPr>
        <w:t xml:space="preserve"> care </w:t>
      </w:r>
      <w:proofErr w:type="spellStart"/>
      <w:r w:rsidRPr="0092644C">
        <w:rPr>
          <w:rFonts w:ascii="Times New Roman" w:hAnsi="Times New Roman" w:cs="Times New Roman"/>
          <w:sz w:val="24"/>
          <w:szCs w:val="24"/>
        </w:rPr>
        <w:t>copilul</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este</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lipsit</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temporar</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sau</w:t>
      </w:r>
      <w:proofErr w:type="spellEnd"/>
      <w:r w:rsidRPr="0092644C">
        <w:rPr>
          <w:rFonts w:ascii="Times New Roman" w:hAnsi="Times New Roman" w:cs="Times New Roman"/>
          <w:sz w:val="24"/>
          <w:szCs w:val="24"/>
        </w:rPr>
        <w:t xml:space="preserve"> permanent, de </w:t>
      </w:r>
      <w:proofErr w:type="spellStart"/>
      <w:r w:rsidRPr="0092644C">
        <w:rPr>
          <w:rFonts w:ascii="Times New Roman" w:hAnsi="Times New Roman" w:cs="Times New Roman"/>
          <w:sz w:val="24"/>
          <w:szCs w:val="24"/>
        </w:rPr>
        <w:t>ocrotirea</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mamei</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în</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primele</w:t>
      </w:r>
      <w:proofErr w:type="spellEnd"/>
      <w:r w:rsidRPr="0092644C">
        <w:rPr>
          <w:rFonts w:ascii="Times New Roman" w:hAnsi="Times New Roman" w:cs="Times New Roman"/>
          <w:sz w:val="24"/>
          <w:szCs w:val="24"/>
        </w:rPr>
        <w:t xml:space="preserve"> 3 </w:t>
      </w:r>
      <w:proofErr w:type="spellStart"/>
      <w:r w:rsidRPr="0092644C">
        <w:rPr>
          <w:rFonts w:ascii="Times New Roman" w:hAnsi="Times New Roman" w:cs="Times New Roman"/>
          <w:sz w:val="24"/>
          <w:szCs w:val="24"/>
        </w:rPr>
        <w:t>luni</w:t>
      </w:r>
      <w:proofErr w:type="spellEnd"/>
      <w:r w:rsidRPr="0092644C">
        <w:rPr>
          <w:rFonts w:ascii="Times New Roman" w:hAnsi="Times New Roman" w:cs="Times New Roman"/>
          <w:sz w:val="24"/>
          <w:szCs w:val="24"/>
        </w:rPr>
        <w:t xml:space="preserve"> de la </w:t>
      </w:r>
      <w:proofErr w:type="spellStart"/>
      <w:r w:rsidRPr="0092644C">
        <w:rPr>
          <w:rFonts w:ascii="Times New Roman" w:hAnsi="Times New Roman" w:cs="Times New Roman"/>
          <w:sz w:val="24"/>
          <w:szCs w:val="24"/>
        </w:rPr>
        <w:t>naşterea</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copilului</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tichetul</w:t>
      </w:r>
      <w:proofErr w:type="spellEnd"/>
      <w:r w:rsidRPr="0092644C">
        <w:rPr>
          <w:rFonts w:ascii="Times New Roman" w:hAnsi="Times New Roman" w:cs="Times New Roman"/>
          <w:sz w:val="24"/>
          <w:szCs w:val="24"/>
        </w:rPr>
        <w:t xml:space="preserve"> social pe </w:t>
      </w:r>
      <w:proofErr w:type="spellStart"/>
      <w:r w:rsidRPr="0092644C">
        <w:rPr>
          <w:rFonts w:ascii="Times New Roman" w:hAnsi="Times New Roman" w:cs="Times New Roman"/>
          <w:sz w:val="24"/>
          <w:szCs w:val="24"/>
        </w:rPr>
        <w:t>suport</w:t>
      </w:r>
      <w:proofErr w:type="spellEnd"/>
      <w:r w:rsidRPr="0092644C">
        <w:rPr>
          <w:rFonts w:ascii="Times New Roman" w:hAnsi="Times New Roman" w:cs="Times New Roman"/>
          <w:sz w:val="24"/>
          <w:szCs w:val="24"/>
        </w:rPr>
        <w:t xml:space="preserve"> electronic </w:t>
      </w:r>
      <w:proofErr w:type="spellStart"/>
      <w:r w:rsidRPr="0092644C">
        <w:rPr>
          <w:rFonts w:ascii="Times New Roman" w:hAnsi="Times New Roman" w:cs="Times New Roman"/>
          <w:sz w:val="24"/>
          <w:szCs w:val="24"/>
        </w:rPr>
        <w:t>poate</w:t>
      </w:r>
      <w:proofErr w:type="spellEnd"/>
      <w:r w:rsidRPr="0092644C">
        <w:rPr>
          <w:rFonts w:ascii="Times New Roman" w:hAnsi="Times New Roman" w:cs="Times New Roman"/>
          <w:sz w:val="24"/>
          <w:szCs w:val="24"/>
        </w:rPr>
        <w:t xml:space="preserve"> fi </w:t>
      </w:r>
      <w:proofErr w:type="spellStart"/>
      <w:r w:rsidRPr="0092644C">
        <w:rPr>
          <w:rFonts w:ascii="Times New Roman" w:hAnsi="Times New Roman" w:cs="Times New Roman"/>
          <w:sz w:val="24"/>
          <w:szCs w:val="24"/>
        </w:rPr>
        <w:t>acordat</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reprezentantului</w:t>
      </w:r>
      <w:proofErr w:type="spellEnd"/>
      <w:r w:rsidRPr="0092644C">
        <w:rPr>
          <w:rFonts w:ascii="Times New Roman" w:hAnsi="Times New Roman" w:cs="Times New Roman"/>
          <w:sz w:val="24"/>
          <w:szCs w:val="24"/>
        </w:rPr>
        <w:t xml:space="preserve"> legal.</w:t>
      </w:r>
    </w:p>
    <w:p w14:paraId="0B72DE7B" w14:textId="77777777" w:rsidR="00744E8C" w:rsidRPr="0092644C" w:rsidRDefault="00744E8C" w:rsidP="00744E8C">
      <w:pPr>
        <w:ind w:firstLine="720"/>
        <w:jc w:val="both"/>
        <w:rPr>
          <w:rFonts w:ascii="Times New Roman" w:hAnsi="Times New Roman" w:cs="Times New Roman"/>
          <w:sz w:val="24"/>
          <w:szCs w:val="24"/>
        </w:rPr>
      </w:pPr>
    </w:p>
    <w:p w14:paraId="1F335CD5" w14:textId="34A3721D"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lastRenderedPageBreak/>
        <w:t xml:space="preserve">Dosarele se depun la </w:t>
      </w:r>
      <w:r w:rsidR="00744E8C">
        <w:rPr>
          <w:rFonts w:ascii="Times New Roman" w:hAnsi="Times New Roman" w:cs="Times New Roman"/>
          <w:i/>
          <w:iCs/>
          <w:sz w:val="24"/>
          <w:szCs w:val="24"/>
          <w:lang w:val="ro-RO"/>
        </w:rPr>
        <w:t xml:space="preserve">Compartimentul de Asistență Socială </w:t>
      </w:r>
      <w:r w:rsidR="00744E8C">
        <w:rPr>
          <w:rFonts w:ascii="Times New Roman" w:hAnsi="Times New Roman" w:cs="Times New Roman"/>
          <w:sz w:val="24"/>
          <w:szCs w:val="24"/>
          <w:lang w:val="ro-RO"/>
        </w:rPr>
        <w:t>din cadrul Primăriei Moșnița Nouă</w:t>
      </w:r>
      <w:r w:rsidRPr="0092644C">
        <w:rPr>
          <w:rFonts w:ascii="Times New Roman" w:hAnsi="Times New Roman" w:cs="Times New Roman"/>
          <w:sz w:val="24"/>
          <w:szCs w:val="24"/>
          <w:lang w:val="ro-RO"/>
        </w:rPr>
        <w:t xml:space="preserve">, de luni până joi, între orele </w:t>
      </w:r>
      <w:r w:rsidR="00744E8C">
        <w:rPr>
          <w:rFonts w:ascii="Times New Roman" w:hAnsi="Times New Roman" w:cs="Times New Roman"/>
          <w:sz w:val="24"/>
          <w:szCs w:val="24"/>
          <w:lang w:val="ro-RO"/>
        </w:rPr>
        <w:t>9</w:t>
      </w:r>
      <w:r w:rsidRPr="0092644C">
        <w:rPr>
          <w:rFonts w:ascii="Times New Roman" w:hAnsi="Times New Roman" w:cs="Times New Roman"/>
          <w:sz w:val="24"/>
          <w:szCs w:val="24"/>
          <w:lang w:val="ro-RO"/>
        </w:rPr>
        <w:t>.00-</w:t>
      </w:r>
      <w:r w:rsidR="00744E8C">
        <w:rPr>
          <w:rFonts w:ascii="Times New Roman" w:hAnsi="Times New Roman" w:cs="Times New Roman"/>
          <w:sz w:val="24"/>
          <w:szCs w:val="24"/>
          <w:lang w:val="ro-RO"/>
        </w:rPr>
        <w:t>12</w:t>
      </w:r>
      <w:r w:rsidRPr="0092644C">
        <w:rPr>
          <w:rFonts w:ascii="Times New Roman" w:hAnsi="Times New Roman" w:cs="Times New Roman"/>
          <w:sz w:val="24"/>
          <w:szCs w:val="24"/>
          <w:lang w:val="ro-RO"/>
        </w:rPr>
        <w:t>.</w:t>
      </w:r>
      <w:r w:rsidR="00744E8C">
        <w:rPr>
          <w:rFonts w:ascii="Times New Roman" w:hAnsi="Times New Roman" w:cs="Times New Roman"/>
          <w:sz w:val="24"/>
          <w:szCs w:val="24"/>
          <w:lang w:val="ro-RO"/>
        </w:rPr>
        <w:t>0</w:t>
      </w:r>
      <w:r w:rsidRPr="0092644C">
        <w:rPr>
          <w:rFonts w:ascii="Times New Roman" w:hAnsi="Times New Roman" w:cs="Times New Roman"/>
          <w:sz w:val="24"/>
          <w:szCs w:val="24"/>
          <w:lang w:val="ro-RO"/>
        </w:rPr>
        <w:t>0</w:t>
      </w:r>
      <w:r w:rsidR="00744E8C">
        <w:rPr>
          <w:rFonts w:ascii="Times New Roman" w:hAnsi="Times New Roman" w:cs="Times New Roman"/>
          <w:sz w:val="24"/>
          <w:szCs w:val="24"/>
          <w:lang w:val="ro-RO"/>
        </w:rPr>
        <w:t xml:space="preserve">, joi și între orele 15,00 – 17,00, </w:t>
      </w:r>
      <w:r w:rsidRPr="0092644C">
        <w:rPr>
          <w:rFonts w:ascii="Times New Roman" w:hAnsi="Times New Roman" w:cs="Times New Roman"/>
          <w:sz w:val="24"/>
          <w:szCs w:val="24"/>
          <w:lang w:val="ro-RO"/>
        </w:rPr>
        <w:t>și trebuie să prezinte următoarele documente:</w:t>
      </w:r>
    </w:p>
    <w:p w14:paraId="107D0B3C" w14:textId="492CB6A2" w:rsidR="0092644C" w:rsidRPr="00744E8C" w:rsidRDefault="0092644C" w:rsidP="00744E8C">
      <w:pPr>
        <w:pStyle w:val="ListParagraph"/>
        <w:numPr>
          <w:ilvl w:val="0"/>
          <w:numId w:val="1"/>
        </w:numPr>
        <w:jc w:val="both"/>
        <w:rPr>
          <w:rFonts w:ascii="Times New Roman" w:hAnsi="Times New Roman" w:cs="Times New Roman"/>
          <w:sz w:val="24"/>
          <w:szCs w:val="24"/>
        </w:rPr>
      </w:pPr>
      <w:r w:rsidRPr="00744E8C">
        <w:rPr>
          <w:rFonts w:ascii="Times New Roman" w:hAnsi="Times New Roman" w:cs="Times New Roman"/>
          <w:sz w:val="24"/>
          <w:szCs w:val="24"/>
          <w:lang w:val="ro-RO"/>
        </w:rPr>
        <w:t>Cerere tip;</w:t>
      </w:r>
    </w:p>
    <w:p w14:paraId="2824A496" w14:textId="5EF2DA56" w:rsidR="0092644C" w:rsidRPr="00744E8C" w:rsidRDefault="0092644C" w:rsidP="0092644C">
      <w:pPr>
        <w:pStyle w:val="ListParagraph"/>
        <w:numPr>
          <w:ilvl w:val="0"/>
          <w:numId w:val="1"/>
        </w:numPr>
        <w:jc w:val="both"/>
        <w:rPr>
          <w:rFonts w:ascii="Times New Roman" w:hAnsi="Times New Roman" w:cs="Times New Roman"/>
          <w:sz w:val="24"/>
          <w:szCs w:val="24"/>
        </w:rPr>
      </w:pPr>
      <w:r w:rsidRPr="00744E8C">
        <w:rPr>
          <w:rFonts w:ascii="Times New Roman" w:hAnsi="Times New Roman" w:cs="Times New Roman"/>
          <w:sz w:val="24"/>
          <w:szCs w:val="24"/>
          <w:lang w:val="ro-RO"/>
        </w:rPr>
        <w:t>  Certificatul de naștere al mamei minore;</w:t>
      </w:r>
    </w:p>
    <w:p w14:paraId="20CAD347" w14:textId="2392AECE" w:rsidR="0092644C" w:rsidRPr="00744E8C" w:rsidRDefault="0092644C" w:rsidP="0092644C">
      <w:pPr>
        <w:pStyle w:val="ListParagraph"/>
        <w:numPr>
          <w:ilvl w:val="0"/>
          <w:numId w:val="1"/>
        </w:numPr>
        <w:jc w:val="both"/>
        <w:rPr>
          <w:rFonts w:ascii="Times New Roman" w:hAnsi="Times New Roman" w:cs="Times New Roman"/>
          <w:sz w:val="24"/>
          <w:szCs w:val="24"/>
        </w:rPr>
      </w:pPr>
      <w:r w:rsidRPr="00744E8C">
        <w:rPr>
          <w:rFonts w:ascii="Times New Roman" w:hAnsi="Times New Roman" w:cs="Times New Roman"/>
          <w:sz w:val="24"/>
          <w:szCs w:val="24"/>
          <w:lang w:val="ro-RO"/>
        </w:rPr>
        <w:t>  Certificatul de naștere al copilului;</w:t>
      </w:r>
    </w:p>
    <w:p w14:paraId="20181AE5" w14:textId="01CF33F2" w:rsidR="0092644C" w:rsidRPr="00744E8C" w:rsidRDefault="0092644C" w:rsidP="0092644C">
      <w:pPr>
        <w:pStyle w:val="ListParagraph"/>
        <w:numPr>
          <w:ilvl w:val="0"/>
          <w:numId w:val="1"/>
        </w:numPr>
        <w:jc w:val="both"/>
        <w:rPr>
          <w:rFonts w:ascii="Times New Roman" w:hAnsi="Times New Roman" w:cs="Times New Roman"/>
          <w:sz w:val="24"/>
          <w:szCs w:val="24"/>
        </w:rPr>
      </w:pPr>
      <w:r w:rsidRPr="00744E8C">
        <w:rPr>
          <w:rFonts w:ascii="Times New Roman" w:hAnsi="Times New Roman" w:cs="Times New Roman"/>
          <w:sz w:val="24"/>
          <w:szCs w:val="24"/>
          <w:lang w:val="ro-RO"/>
        </w:rPr>
        <w:t> Certificatul de încadrare în grad de handicap, după caz;</w:t>
      </w:r>
    </w:p>
    <w:p w14:paraId="57CC7D56" w14:textId="24D9C73A" w:rsidR="0092644C" w:rsidRPr="00744E8C" w:rsidRDefault="0092644C" w:rsidP="0092644C">
      <w:pPr>
        <w:pStyle w:val="ListParagraph"/>
        <w:numPr>
          <w:ilvl w:val="0"/>
          <w:numId w:val="1"/>
        </w:numPr>
        <w:jc w:val="both"/>
        <w:rPr>
          <w:rFonts w:ascii="Times New Roman" w:hAnsi="Times New Roman" w:cs="Times New Roman"/>
          <w:sz w:val="24"/>
          <w:szCs w:val="24"/>
        </w:rPr>
      </w:pPr>
      <w:r w:rsidRPr="00744E8C">
        <w:rPr>
          <w:rFonts w:ascii="Times New Roman" w:hAnsi="Times New Roman" w:cs="Times New Roman"/>
          <w:sz w:val="24"/>
          <w:szCs w:val="24"/>
          <w:lang w:val="ro-RO"/>
        </w:rPr>
        <w:t> Declarație pe propria răspundere a mamei care nu deține act de identitate și motivul pentru care nu îl deține;</w:t>
      </w:r>
    </w:p>
    <w:p w14:paraId="5AF12448" w14:textId="6298647C" w:rsidR="0092644C" w:rsidRPr="00744E8C" w:rsidRDefault="0092644C" w:rsidP="0092644C">
      <w:pPr>
        <w:pStyle w:val="ListParagraph"/>
        <w:numPr>
          <w:ilvl w:val="0"/>
          <w:numId w:val="1"/>
        </w:numPr>
        <w:jc w:val="both"/>
        <w:rPr>
          <w:rFonts w:ascii="Times New Roman" w:hAnsi="Times New Roman" w:cs="Times New Roman"/>
          <w:sz w:val="24"/>
          <w:szCs w:val="24"/>
        </w:rPr>
      </w:pPr>
      <w:r w:rsidRPr="00744E8C">
        <w:rPr>
          <w:rFonts w:ascii="Times New Roman" w:hAnsi="Times New Roman" w:cs="Times New Roman"/>
          <w:sz w:val="24"/>
          <w:szCs w:val="24"/>
          <w:lang w:val="ro-RO"/>
        </w:rPr>
        <w:t>Alte documente considerate necesare.</w:t>
      </w:r>
    </w:p>
    <w:p w14:paraId="7009C867" w14:textId="77777777" w:rsidR="0092644C" w:rsidRPr="0092644C" w:rsidRDefault="0092644C" w:rsidP="0092644C">
      <w:pPr>
        <w:jc w:val="both"/>
        <w:rPr>
          <w:rFonts w:ascii="Times New Roman" w:hAnsi="Times New Roman" w:cs="Times New Roman"/>
          <w:sz w:val="24"/>
          <w:szCs w:val="24"/>
        </w:rPr>
      </w:pPr>
      <w:r w:rsidRPr="0092644C">
        <w:rPr>
          <w:rFonts w:ascii="Times New Roman" w:hAnsi="Times New Roman" w:cs="Times New Roman"/>
          <w:sz w:val="24"/>
          <w:szCs w:val="24"/>
          <w:lang w:val="ro-RO"/>
        </w:rPr>
        <w:t> </w:t>
      </w:r>
    </w:p>
    <w:p w14:paraId="425A06FD" w14:textId="77777777" w:rsidR="0092644C" w:rsidRPr="0092644C" w:rsidRDefault="0092644C" w:rsidP="0092644C">
      <w:pPr>
        <w:jc w:val="both"/>
        <w:rPr>
          <w:rFonts w:ascii="Times New Roman" w:hAnsi="Times New Roman" w:cs="Times New Roman"/>
          <w:sz w:val="24"/>
          <w:szCs w:val="24"/>
        </w:rPr>
      </w:pPr>
      <w:r w:rsidRPr="0092644C">
        <w:rPr>
          <w:rFonts w:ascii="Times New Roman" w:hAnsi="Times New Roman" w:cs="Times New Roman"/>
          <w:b/>
          <w:bCs/>
          <w:i/>
          <w:iCs/>
          <w:sz w:val="24"/>
          <w:szCs w:val="24"/>
          <w:lang w:val="ro-RO"/>
        </w:rPr>
        <w:t>Alte precizări:</w:t>
      </w:r>
    </w:p>
    <w:p w14:paraId="12CADD39"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1. Tichetele sociale pe suport electronic pentru nou-născuţi emise nu permit efectuarea de operaţiuni de retragere de numerar sau de preschimbare în numerar.</w:t>
      </w:r>
    </w:p>
    <w:p w14:paraId="0B9587DC"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2. Tichetele sociale pe suport electronic pot fi utilizate doar pe teritoriul României, în termenul de valabilitate, şi numai pentru achiziţionarea produselor pentru nou-născuţi pentru care au fost emise.</w:t>
      </w:r>
    </w:p>
    <w:p w14:paraId="0289C696"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3.Tichetul social pe suport electronic pentru nou-născuţi are perioadă de valabilitate şi poate fi utilizat de către destinatarii finali în termen de şase luni de la data emiterii acestuia, fără a se înţelege că aceasta este perioada de valabilitate a suportului electronic.</w:t>
      </w:r>
    </w:p>
    <w:p w14:paraId="7A941CCA"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4.Tichetele sociale pe suport electronic pentru nou-născuţi se utilizează pe perioada de valabilitate a acestora. Eventualele sume rămase neutilizate aferente tichetelor sociale pe suport electronic pentru nou-născuţi se returnează beneficiarului de către unitatea emitentă, în termen de 30 de zile de la data expirării duratelor de valabilitate ale acestora.</w:t>
      </w:r>
    </w:p>
    <w:p w14:paraId="1F216959"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5. Unitatea emitentă de tichete sociale pe suport electronic pentru nou-născuţi are obligaţia ca, odată cu emiterea acestora, să asigure măsurile necesare pentru ca destinatarii finali să poată identifica şi cunoaşte reţeaua de unităţi afiliate acestora, pe raza localităţii lor de domiciliu.</w:t>
      </w:r>
    </w:p>
    <w:p w14:paraId="5FD33E64" w14:textId="77777777" w:rsidR="0092644C" w:rsidRPr="0092644C" w:rsidRDefault="0092644C" w:rsidP="00744E8C">
      <w:pPr>
        <w:ind w:firstLine="720"/>
        <w:jc w:val="both"/>
        <w:rPr>
          <w:rFonts w:ascii="Times New Roman" w:hAnsi="Times New Roman" w:cs="Times New Roman"/>
          <w:sz w:val="24"/>
          <w:szCs w:val="24"/>
        </w:rPr>
      </w:pPr>
      <w:r w:rsidRPr="0092644C">
        <w:rPr>
          <w:rFonts w:ascii="Times New Roman" w:hAnsi="Times New Roman" w:cs="Times New Roman"/>
          <w:sz w:val="24"/>
          <w:szCs w:val="24"/>
          <w:lang w:val="ro-RO"/>
        </w:rPr>
        <w:t>6. Acest beneficiu social nu se cumulează cu stimulentul financiar pentru nou-născuți acordat prin HCL nr. 252/ 2022.</w:t>
      </w:r>
    </w:p>
    <w:p w14:paraId="0CDA29AA" w14:textId="56D14C7A" w:rsidR="0092644C" w:rsidRPr="0092644C" w:rsidRDefault="0092644C" w:rsidP="0092644C">
      <w:pPr>
        <w:jc w:val="both"/>
        <w:rPr>
          <w:rFonts w:ascii="Times New Roman" w:hAnsi="Times New Roman" w:cs="Times New Roman"/>
          <w:sz w:val="24"/>
          <w:szCs w:val="24"/>
        </w:rPr>
      </w:pPr>
      <w:r w:rsidRPr="0092644C">
        <w:rPr>
          <w:rFonts w:ascii="Times New Roman" w:hAnsi="Times New Roman" w:cs="Times New Roman"/>
          <w:sz w:val="24"/>
          <w:szCs w:val="24"/>
        </w:rPr>
        <w:t> </w:t>
      </w:r>
      <w:r w:rsidR="00744E8C">
        <w:rPr>
          <w:rFonts w:ascii="Times New Roman" w:hAnsi="Times New Roman" w:cs="Times New Roman"/>
          <w:sz w:val="24"/>
          <w:szCs w:val="24"/>
        </w:rPr>
        <w:tab/>
      </w:r>
      <w:r w:rsidRPr="0092644C">
        <w:rPr>
          <w:rFonts w:ascii="Times New Roman" w:hAnsi="Times New Roman" w:cs="Times New Roman"/>
          <w:sz w:val="24"/>
          <w:szCs w:val="24"/>
        </w:rPr>
        <w:t> </w:t>
      </w:r>
      <w:proofErr w:type="spellStart"/>
      <w:r w:rsidRPr="0092644C">
        <w:rPr>
          <w:rFonts w:ascii="Times New Roman" w:hAnsi="Times New Roman" w:cs="Times New Roman"/>
          <w:sz w:val="24"/>
          <w:szCs w:val="24"/>
        </w:rPr>
        <w:t>Măsura</w:t>
      </w:r>
      <w:proofErr w:type="spellEnd"/>
      <w:r w:rsidRPr="0092644C">
        <w:rPr>
          <w:rFonts w:ascii="Times New Roman" w:hAnsi="Times New Roman" w:cs="Times New Roman"/>
          <w:sz w:val="24"/>
          <w:szCs w:val="24"/>
        </w:rPr>
        <w:t xml:space="preserve"> de </w:t>
      </w:r>
      <w:proofErr w:type="spellStart"/>
      <w:r w:rsidRPr="0092644C">
        <w:rPr>
          <w:rFonts w:ascii="Times New Roman" w:hAnsi="Times New Roman" w:cs="Times New Roman"/>
          <w:sz w:val="24"/>
          <w:szCs w:val="24"/>
        </w:rPr>
        <w:t>sprijin</w:t>
      </w:r>
      <w:proofErr w:type="spellEnd"/>
      <w:r w:rsidRPr="0092644C">
        <w:rPr>
          <w:rFonts w:ascii="Times New Roman" w:hAnsi="Times New Roman" w:cs="Times New Roman"/>
          <w:sz w:val="24"/>
          <w:szCs w:val="24"/>
        </w:rPr>
        <w:t xml:space="preserve"> material se </w:t>
      </w:r>
      <w:proofErr w:type="spellStart"/>
      <w:r w:rsidRPr="0092644C">
        <w:rPr>
          <w:rFonts w:ascii="Times New Roman" w:hAnsi="Times New Roman" w:cs="Times New Roman"/>
          <w:sz w:val="24"/>
          <w:szCs w:val="24"/>
        </w:rPr>
        <w:t>implementează</w:t>
      </w:r>
      <w:proofErr w:type="spellEnd"/>
      <w:r w:rsidRPr="0092644C">
        <w:rPr>
          <w:rFonts w:ascii="Times New Roman" w:hAnsi="Times New Roman" w:cs="Times New Roman"/>
          <w:sz w:val="24"/>
          <w:szCs w:val="24"/>
        </w:rPr>
        <w:t xml:space="preserve"> pe o </w:t>
      </w:r>
      <w:proofErr w:type="spellStart"/>
      <w:r w:rsidRPr="0092644C">
        <w:rPr>
          <w:rFonts w:ascii="Times New Roman" w:hAnsi="Times New Roman" w:cs="Times New Roman"/>
          <w:sz w:val="24"/>
          <w:szCs w:val="24"/>
        </w:rPr>
        <w:t>perioadă</w:t>
      </w:r>
      <w:proofErr w:type="spellEnd"/>
      <w:r w:rsidRPr="0092644C">
        <w:rPr>
          <w:rFonts w:ascii="Times New Roman" w:hAnsi="Times New Roman" w:cs="Times New Roman"/>
          <w:sz w:val="24"/>
          <w:szCs w:val="24"/>
        </w:rPr>
        <w:t xml:space="preserve"> de 4 ani, </w:t>
      </w:r>
      <w:proofErr w:type="spellStart"/>
      <w:r w:rsidRPr="0092644C">
        <w:rPr>
          <w:rFonts w:ascii="Times New Roman" w:hAnsi="Times New Roman" w:cs="Times New Roman"/>
          <w:sz w:val="24"/>
          <w:szCs w:val="24"/>
        </w:rPr>
        <w:t>respectiv</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în</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perioada</w:t>
      </w:r>
      <w:proofErr w:type="spellEnd"/>
      <w:r w:rsidRPr="0092644C">
        <w:rPr>
          <w:rFonts w:ascii="Times New Roman" w:hAnsi="Times New Roman" w:cs="Times New Roman"/>
          <w:sz w:val="24"/>
          <w:szCs w:val="24"/>
        </w:rPr>
        <w:t xml:space="preserve"> 2024-2027, </w:t>
      </w:r>
      <w:proofErr w:type="spellStart"/>
      <w:r w:rsidRPr="0092644C">
        <w:rPr>
          <w:rFonts w:ascii="Times New Roman" w:hAnsi="Times New Roman" w:cs="Times New Roman"/>
          <w:sz w:val="24"/>
          <w:szCs w:val="24"/>
        </w:rPr>
        <w:t>în</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limita</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bugetului</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disponibil</w:t>
      </w:r>
      <w:proofErr w:type="spellEnd"/>
      <w:r w:rsidRPr="0092644C">
        <w:rPr>
          <w:rFonts w:ascii="Times New Roman" w:hAnsi="Times New Roman" w:cs="Times New Roman"/>
          <w:sz w:val="24"/>
          <w:szCs w:val="24"/>
        </w:rPr>
        <w:t xml:space="preserve"> din </w:t>
      </w:r>
      <w:proofErr w:type="spellStart"/>
      <w:r w:rsidRPr="0092644C">
        <w:rPr>
          <w:rFonts w:ascii="Times New Roman" w:hAnsi="Times New Roman" w:cs="Times New Roman"/>
          <w:sz w:val="24"/>
          <w:szCs w:val="24"/>
        </w:rPr>
        <w:t>cadrul</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Programului</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Incluziune</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şi</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Demnitate</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Socială</w:t>
      </w:r>
      <w:proofErr w:type="spellEnd"/>
      <w:r w:rsidRPr="0092644C">
        <w:rPr>
          <w:rFonts w:ascii="Times New Roman" w:hAnsi="Times New Roman" w:cs="Times New Roman"/>
          <w:sz w:val="24"/>
          <w:szCs w:val="24"/>
        </w:rPr>
        <w:t xml:space="preserve"> 2021-2027 </w:t>
      </w:r>
      <w:proofErr w:type="spellStart"/>
      <w:r w:rsidRPr="0092644C">
        <w:rPr>
          <w:rFonts w:ascii="Times New Roman" w:hAnsi="Times New Roman" w:cs="Times New Roman"/>
          <w:sz w:val="24"/>
          <w:szCs w:val="24"/>
        </w:rPr>
        <w:t>pentru</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această</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măsură</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şi</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în</w:t>
      </w:r>
      <w:proofErr w:type="spellEnd"/>
      <w:r w:rsidRPr="0092644C">
        <w:rPr>
          <w:rFonts w:ascii="Times New Roman" w:hAnsi="Times New Roman" w:cs="Times New Roman"/>
          <w:sz w:val="24"/>
          <w:szCs w:val="24"/>
        </w:rPr>
        <w:t xml:space="preserve"> </w:t>
      </w:r>
      <w:proofErr w:type="spellStart"/>
      <w:r w:rsidRPr="0092644C">
        <w:rPr>
          <w:rFonts w:ascii="Times New Roman" w:hAnsi="Times New Roman" w:cs="Times New Roman"/>
          <w:sz w:val="24"/>
          <w:szCs w:val="24"/>
        </w:rPr>
        <w:t>conformitate</w:t>
      </w:r>
      <w:proofErr w:type="spellEnd"/>
      <w:r w:rsidRPr="0092644C">
        <w:rPr>
          <w:rFonts w:ascii="Times New Roman" w:hAnsi="Times New Roman" w:cs="Times New Roman"/>
          <w:sz w:val="24"/>
          <w:szCs w:val="24"/>
        </w:rPr>
        <w:t xml:space="preserve"> cu </w:t>
      </w:r>
      <w:proofErr w:type="spellStart"/>
      <w:r w:rsidRPr="0092644C">
        <w:rPr>
          <w:rFonts w:ascii="Times New Roman" w:hAnsi="Times New Roman" w:cs="Times New Roman"/>
          <w:sz w:val="24"/>
          <w:szCs w:val="24"/>
        </w:rPr>
        <w:t>regulile</w:t>
      </w:r>
      <w:proofErr w:type="spellEnd"/>
      <w:r w:rsidRPr="0092644C">
        <w:rPr>
          <w:rFonts w:ascii="Times New Roman" w:hAnsi="Times New Roman" w:cs="Times New Roman"/>
          <w:sz w:val="24"/>
          <w:szCs w:val="24"/>
        </w:rPr>
        <w:t xml:space="preserve"> de </w:t>
      </w:r>
      <w:proofErr w:type="spellStart"/>
      <w:r w:rsidRPr="0092644C">
        <w:rPr>
          <w:rFonts w:ascii="Times New Roman" w:hAnsi="Times New Roman" w:cs="Times New Roman"/>
          <w:sz w:val="24"/>
          <w:szCs w:val="24"/>
        </w:rPr>
        <w:t>eligibilitate</w:t>
      </w:r>
      <w:proofErr w:type="spellEnd"/>
      <w:r w:rsidRPr="0092644C">
        <w:rPr>
          <w:rFonts w:ascii="Times New Roman" w:hAnsi="Times New Roman" w:cs="Times New Roman"/>
          <w:sz w:val="24"/>
          <w:szCs w:val="24"/>
        </w:rPr>
        <w:t xml:space="preserve"> P</w:t>
      </w:r>
      <w:r w:rsidR="00744E8C">
        <w:rPr>
          <w:rFonts w:ascii="Times New Roman" w:hAnsi="Times New Roman" w:cs="Times New Roman"/>
          <w:sz w:val="24"/>
          <w:szCs w:val="24"/>
        </w:rPr>
        <w:t>O</w:t>
      </w:r>
      <w:r w:rsidRPr="0092644C">
        <w:rPr>
          <w:rFonts w:ascii="Times New Roman" w:hAnsi="Times New Roman" w:cs="Times New Roman"/>
          <w:sz w:val="24"/>
          <w:szCs w:val="24"/>
        </w:rPr>
        <w:t>IDS 2021-2027.</w:t>
      </w:r>
    </w:p>
    <w:p w14:paraId="287D07D2" w14:textId="77777777" w:rsidR="0092644C" w:rsidRDefault="0092644C" w:rsidP="00744E8C">
      <w:pPr>
        <w:ind w:firstLine="720"/>
        <w:jc w:val="both"/>
        <w:rPr>
          <w:rFonts w:ascii="Times New Roman" w:hAnsi="Times New Roman" w:cs="Times New Roman"/>
          <w:b/>
          <w:bCs/>
          <w:sz w:val="24"/>
          <w:szCs w:val="24"/>
          <w:lang w:val="ro-RO"/>
        </w:rPr>
      </w:pPr>
      <w:r w:rsidRPr="0092644C">
        <w:rPr>
          <w:rFonts w:ascii="Times New Roman" w:hAnsi="Times New Roman" w:cs="Times New Roman"/>
          <w:b/>
          <w:bCs/>
          <w:sz w:val="24"/>
          <w:szCs w:val="24"/>
          <w:lang w:val="ro-RO"/>
        </w:rPr>
        <w:t>Valoarea tichetului social pe suport electronic este de 2.000 de lei, acordată într-o tranşă unică pentru fiecare nou-născut, şi are în vedere sprijinirea cuplurilor mamă-nou-născut prin acordarea de tichete sociale pe suport electronic în vederea achiziţionării de produse de îngrijire a nou-născutului.</w:t>
      </w:r>
    </w:p>
    <w:p w14:paraId="51EFD076" w14:textId="77777777" w:rsidR="0077449E" w:rsidRDefault="0077449E" w:rsidP="00744E8C">
      <w:pPr>
        <w:ind w:firstLine="720"/>
        <w:jc w:val="both"/>
        <w:rPr>
          <w:rFonts w:ascii="Times New Roman" w:hAnsi="Times New Roman" w:cs="Times New Roman"/>
          <w:b/>
          <w:bCs/>
          <w:sz w:val="24"/>
          <w:szCs w:val="24"/>
          <w:lang w:val="ro-RO"/>
        </w:rPr>
      </w:pPr>
    </w:p>
    <w:p w14:paraId="5CD5EB54" w14:textId="77777777" w:rsidR="0077449E" w:rsidRPr="00E60CC8" w:rsidRDefault="0077449E" w:rsidP="00E60CC8">
      <w:pPr>
        <w:pStyle w:val="Title"/>
        <w:spacing w:after="0"/>
        <w:jc w:val="center"/>
        <w:rPr>
          <w:rFonts w:ascii="Times New Roman" w:hAnsi="Times New Roman" w:cs="Times New Roman"/>
          <w:b/>
          <w:bCs/>
          <w:sz w:val="28"/>
          <w:szCs w:val="28"/>
        </w:rPr>
      </w:pPr>
      <w:r w:rsidRPr="00E60CC8">
        <w:rPr>
          <w:rFonts w:ascii="Times New Roman" w:hAnsi="Times New Roman" w:cs="Times New Roman"/>
          <w:b/>
          <w:bCs/>
          <w:sz w:val="28"/>
          <w:szCs w:val="28"/>
        </w:rPr>
        <w:lastRenderedPageBreak/>
        <w:t>CERERE</w:t>
      </w:r>
      <w:r w:rsidRPr="00E60CC8">
        <w:rPr>
          <w:rFonts w:ascii="Times New Roman" w:hAnsi="Times New Roman" w:cs="Times New Roman"/>
          <w:b/>
          <w:bCs/>
          <w:spacing w:val="-6"/>
          <w:sz w:val="28"/>
          <w:szCs w:val="28"/>
        </w:rPr>
        <w:t xml:space="preserve"> </w:t>
      </w:r>
      <w:r w:rsidRPr="00E60CC8">
        <w:rPr>
          <w:rFonts w:ascii="Times New Roman" w:hAnsi="Times New Roman" w:cs="Times New Roman"/>
          <w:b/>
          <w:bCs/>
          <w:sz w:val="28"/>
          <w:szCs w:val="28"/>
        </w:rPr>
        <w:t>DE</w:t>
      </w:r>
      <w:r w:rsidRPr="00E60CC8">
        <w:rPr>
          <w:rFonts w:ascii="Times New Roman" w:hAnsi="Times New Roman" w:cs="Times New Roman"/>
          <w:b/>
          <w:bCs/>
          <w:spacing w:val="-3"/>
          <w:sz w:val="28"/>
          <w:szCs w:val="28"/>
        </w:rPr>
        <w:t xml:space="preserve"> </w:t>
      </w:r>
      <w:r w:rsidRPr="00E60CC8">
        <w:rPr>
          <w:rFonts w:ascii="Times New Roman" w:hAnsi="Times New Roman" w:cs="Times New Roman"/>
          <w:b/>
          <w:bCs/>
          <w:sz w:val="28"/>
          <w:szCs w:val="28"/>
        </w:rPr>
        <w:t>ACORDARE</w:t>
      </w:r>
      <w:r w:rsidRPr="00E60CC8">
        <w:rPr>
          <w:rFonts w:ascii="Times New Roman" w:hAnsi="Times New Roman" w:cs="Times New Roman"/>
          <w:b/>
          <w:bCs/>
          <w:spacing w:val="-1"/>
          <w:sz w:val="28"/>
          <w:szCs w:val="28"/>
        </w:rPr>
        <w:t xml:space="preserve"> </w:t>
      </w:r>
      <w:r w:rsidRPr="00E60CC8">
        <w:rPr>
          <w:rFonts w:ascii="Times New Roman" w:hAnsi="Times New Roman" w:cs="Times New Roman"/>
          <w:b/>
          <w:bCs/>
          <w:sz w:val="28"/>
          <w:szCs w:val="28"/>
        </w:rPr>
        <w:t>SPRIJIN</w:t>
      </w:r>
      <w:r w:rsidRPr="00E60CC8">
        <w:rPr>
          <w:rFonts w:ascii="Times New Roman" w:hAnsi="Times New Roman" w:cs="Times New Roman"/>
          <w:b/>
          <w:bCs/>
          <w:spacing w:val="-4"/>
          <w:sz w:val="28"/>
          <w:szCs w:val="28"/>
        </w:rPr>
        <w:t xml:space="preserve"> </w:t>
      </w:r>
      <w:r w:rsidRPr="00E60CC8">
        <w:rPr>
          <w:rFonts w:ascii="Times New Roman" w:hAnsi="Times New Roman" w:cs="Times New Roman"/>
          <w:b/>
          <w:bCs/>
          <w:sz w:val="28"/>
          <w:szCs w:val="28"/>
        </w:rPr>
        <w:t>FINANCIAR</w:t>
      </w:r>
      <w:r w:rsidRPr="00E60CC8">
        <w:rPr>
          <w:rFonts w:ascii="Times New Roman" w:hAnsi="Times New Roman" w:cs="Times New Roman"/>
          <w:b/>
          <w:bCs/>
          <w:spacing w:val="-2"/>
          <w:sz w:val="28"/>
          <w:szCs w:val="28"/>
        </w:rPr>
        <w:t xml:space="preserve"> </w:t>
      </w:r>
      <w:r w:rsidRPr="00E60CC8">
        <w:rPr>
          <w:rFonts w:ascii="Times New Roman" w:hAnsi="Times New Roman" w:cs="Times New Roman"/>
          <w:b/>
          <w:bCs/>
          <w:sz w:val="28"/>
          <w:szCs w:val="28"/>
        </w:rPr>
        <w:t>PE</w:t>
      </w:r>
      <w:r w:rsidRPr="00E60CC8">
        <w:rPr>
          <w:rFonts w:ascii="Times New Roman" w:hAnsi="Times New Roman" w:cs="Times New Roman"/>
          <w:b/>
          <w:bCs/>
          <w:spacing w:val="-3"/>
          <w:sz w:val="28"/>
          <w:szCs w:val="28"/>
        </w:rPr>
        <w:t xml:space="preserve"> </w:t>
      </w:r>
      <w:r w:rsidRPr="00E60CC8">
        <w:rPr>
          <w:rFonts w:ascii="Times New Roman" w:hAnsi="Times New Roman" w:cs="Times New Roman"/>
          <w:b/>
          <w:bCs/>
          <w:sz w:val="28"/>
          <w:szCs w:val="28"/>
        </w:rPr>
        <w:t>BAZĂ</w:t>
      </w:r>
      <w:r w:rsidRPr="00E60CC8">
        <w:rPr>
          <w:rFonts w:ascii="Times New Roman" w:hAnsi="Times New Roman" w:cs="Times New Roman"/>
          <w:b/>
          <w:bCs/>
          <w:spacing w:val="-4"/>
          <w:sz w:val="28"/>
          <w:szCs w:val="28"/>
        </w:rPr>
        <w:t xml:space="preserve"> </w:t>
      </w:r>
      <w:r w:rsidRPr="00E60CC8">
        <w:rPr>
          <w:rFonts w:ascii="Times New Roman" w:hAnsi="Times New Roman" w:cs="Times New Roman"/>
          <w:b/>
          <w:bCs/>
          <w:sz w:val="28"/>
          <w:szCs w:val="28"/>
        </w:rPr>
        <w:t>DE</w:t>
      </w:r>
      <w:r w:rsidRPr="00E60CC8">
        <w:rPr>
          <w:rFonts w:ascii="Times New Roman" w:hAnsi="Times New Roman" w:cs="Times New Roman"/>
          <w:b/>
          <w:bCs/>
          <w:spacing w:val="-3"/>
          <w:sz w:val="28"/>
          <w:szCs w:val="28"/>
        </w:rPr>
        <w:t xml:space="preserve"> </w:t>
      </w:r>
      <w:r w:rsidRPr="00E60CC8">
        <w:rPr>
          <w:rFonts w:ascii="Times New Roman" w:hAnsi="Times New Roman" w:cs="Times New Roman"/>
          <w:b/>
          <w:bCs/>
          <w:sz w:val="28"/>
          <w:szCs w:val="28"/>
        </w:rPr>
        <w:t>TICHETE</w:t>
      </w:r>
      <w:r w:rsidRPr="00E60CC8">
        <w:rPr>
          <w:rFonts w:ascii="Times New Roman" w:hAnsi="Times New Roman" w:cs="Times New Roman"/>
          <w:b/>
          <w:bCs/>
          <w:spacing w:val="-6"/>
          <w:sz w:val="28"/>
          <w:szCs w:val="28"/>
        </w:rPr>
        <w:t xml:space="preserve"> </w:t>
      </w:r>
      <w:r w:rsidRPr="00E60CC8">
        <w:rPr>
          <w:rFonts w:ascii="Times New Roman" w:hAnsi="Times New Roman" w:cs="Times New Roman"/>
          <w:b/>
          <w:bCs/>
          <w:sz w:val="28"/>
          <w:szCs w:val="28"/>
        </w:rPr>
        <w:t>SOCIALE</w:t>
      </w:r>
      <w:r w:rsidRPr="00E60CC8">
        <w:rPr>
          <w:rFonts w:ascii="Times New Roman" w:hAnsi="Times New Roman" w:cs="Times New Roman"/>
          <w:b/>
          <w:bCs/>
          <w:spacing w:val="-1"/>
          <w:sz w:val="28"/>
          <w:szCs w:val="28"/>
        </w:rPr>
        <w:t xml:space="preserve"> </w:t>
      </w:r>
      <w:r w:rsidRPr="00E60CC8">
        <w:rPr>
          <w:rFonts w:ascii="Times New Roman" w:hAnsi="Times New Roman" w:cs="Times New Roman"/>
          <w:b/>
          <w:bCs/>
          <w:sz w:val="28"/>
          <w:szCs w:val="28"/>
        </w:rPr>
        <w:t>PE SUPORT ELECTRONIC PENTRU CUPLURILE</w:t>
      </w:r>
    </w:p>
    <w:p w14:paraId="43BF996F" w14:textId="2279FAC4" w:rsidR="0077449E" w:rsidRPr="00E60CC8" w:rsidRDefault="0077449E" w:rsidP="00E60CC8">
      <w:pPr>
        <w:pStyle w:val="Title"/>
        <w:spacing w:after="0"/>
        <w:jc w:val="center"/>
        <w:rPr>
          <w:rFonts w:ascii="Times New Roman" w:hAnsi="Times New Roman" w:cs="Times New Roman"/>
          <w:b/>
          <w:bCs/>
          <w:sz w:val="28"/>
          <w:szCs w:val="28"/>
        </w:rPr>
      </w:pPr>
      <w:r w:rsidRPr="00E60CC8">
        <w:rPr>
          <w:rFonts w:ascii="Times New Roman" w:hAnsi="Times New Roman" w:cs="Times New Roman"/>
          <w:b/>
          <w:bCs/>
          <w:sz w:val="28"/>
          <w:szCs w:val="28"/>
        </w:rPr>
        <w:t>MAMĂ</w:t>
      </w:r>
      <w:r w:rsidRPr="00E60CC8">
        <w:rPr>
          <w:rFonts w:ascii="Times New Roman" w:hAnsi="Times New Roman" w:cs="Times New Roman"/>
          <w:b/>
          <w:bCs/>
          <w:spacing w:val="-4"/>
          <w:sz w:val="28"/>
          <w:szCs w:val="28"/>
        </w:rPr>
        <w:t xml:space="preserve"> </w:t>
      </w:r>
      <w:r w:rsidRPr="00E60CC8">
        <w:rPr>
          <w:rFonts w:ascii="Times New Roman" w:hAnsi="Times New Roman" w:cs="Times New Roman"/>
          <w:b/>
          <w:bCs/>
          <w:sz w:val="28"/>
          <w:szCs w:val="28"/>
        </w:rPr>
        <w:t>-</w:t>
      </w:r>
      <w:r w:rsidRPr="00E60CC8">
        <w:rPr>
          <w:rFonts w:ascii="Times New Roman" w:hAnsi="Times New Roman" w:cs="Times New Roman"/>
          <w:b/>
          <w:bCs/>
          <w:spacing w:val="-3"/>
          <w:sz w:val="28"/>
          <w:szCs w:val="28"/>
        </w:rPr>
        <w:t xml:space="preserve"> </w:t>
      </w:r>
      <w:r w:rsidRPr="00E60CC8">
        <w:rPr>
          <w:rFonts w:ascii="Times New Roman" w:hAnsi="Times New Roman" w:cs="Times New Roman"/>
          <w:b/>
          <w:bCs/>
          <w:sz w:val="28"/>
          <w:szCs w:val="28"/>
        </w:rPr>
        <w:t>NOU-</w:t>
      </w:r>
      <w:r w:rsidRPr="00E60CC8">
        <w:rPr>
          <w:rFonts w:ascii="Times New Roman" w:hAnsi="Times New Roman" w:cs="Times New Roman"/>
          <w:b/>
          <w:bCs/>
          <w:spacing w:val="-2"/>
          <w:sz w:val="28"/>
          <w:szCs w:val="28"/>
        </w:rPr>
        <w:t>NĂSCUT</w:t>
      </w:r>
    </w:p>
    <w:p w14:paraId="286E1D27" w14:textId="77777777" w:rsidR="0077449E" w:rsidRDefault="0077449E" w:rsidP="0077449E">
      <w:pPr>
        <w:pStyle w:val="BodyText"/>
        <w:spacing w:before="122"/>
        <w:ind w:left="0"/>
        <w:rPr>
          <w:rFonts w:ascii="Arial"/>
          <w:b/>
          <w:sz w:val="24"/>
        </w:rPr>
      </w:pPr>
    </w:p>
    <w:p w14:paraId="39DED307" w14:textId="0F78E70E" w:rsidR="0077449E" w:rsidRDefault="0077449E" w:rsidP="00E60CC8">
      <w:pPr>
        <w:pStyle w:val="BodyText"/>
        <w:spacing w:before="1"/>
        <w:ind w:left="0" w:right="136" w:firstLine="720"/>
      </w:pPr>
      <w:r>
        <w:t>Subsemnata........................................................................................</w:t>
      </w:r>
      <w:r>
        <w:rPr>
          <w:spacing w:val="59"/>
          <w:w w:val="150"/>
        </w:rPr>
        <w:t xml:space="preserve"> </w:t>
      </w:r>
      <w:r>
        <w:t>cu</w:t>
      </w:r>
      <w:r>
        <w:rPr>
          <w:spacing w:val="59"/>
          <w:w w:val="150"/>
        </w:rPr>
        <w:t xml:space="preserve"> </w:t>
      </w:r>
      <w:r>
        <w:t>domiciliul</w:t>
      </w:r>
      <w:r>
        <w:rPr>
          <w:spacing w:val="59"/>
          <w:w w:val="150"/>
        </w:rPr>
        <w:t xml:space="preserve"> </w:t>
      </w:r>
      <w:r>
        <w:t>în</w:t>
      </w:r>
      <w:r w:rsidR="00E60CC8">
        <w:t xml:space="preserve"> ................................................</w:t>
      </w:r>
      <w:r>
        <w:t>,</w:t>
      </w:r>
      <w:r>
        <w:rPr>
          <w:spacing w:val="71"/>
          <w:w w:val="150"/>
        </w:rPr>
        <w:t xml:space="preserve"> </w:t>
      </w:r>
      <w:r>
        <w:t>str.................................................,</w:t>
      </w:r>
      <w:r>
        <w:rPr>
          <w:spacing w:val="21"/>
        </w:rPr>
        <w:t xml:space="preserve"> </w:t>
      </w:r>
      <w:r>
        <w:t>nr.</w:t>
      </w:r>
      <w:r>
        <w:rPr>
          <w:spacing w:val="20"/>
        </w:rPr>
        <w:t xml:space="preserve"> </w:t>
      </w:r>
      <w:r>
        <w:t>...,</w:t>
      </w:r>
      <w:r>
        <w:rPr>
          <w:spacing w:val="20"/>
        </w:rPr>
        <w:t xml:space="preserve"> </w:t>
      </w:r>
      <w:r>
        <w:t>bloc</w:t>
      </w:r>
      <w:r>
        <w:rPr>
          <w:spacing w:val="19"/>
        </w:rPr>
        <w:t xml:space="preserve"> </w:t>
      </w:r>
      <w:r>
        <w:t>....,</w:t>
      </w:r>
      <w:r>
        <w:rPr>
          <w:spacing w:val="20"/>
        </w:rPr>
        <w:t xml:space="preserve"> </w:t>
      </w:r>
      <w:r>
        <w:t>sc</w:t>
      </w:r>
      <w:r>
        <w:rPr>
          <w:spacing w:val="21"/>
        </w:rPr>
        <w:t xml:space="preserve"> </w:t>
      </w:r>
      <w:r>
        <w:t>....,</w:t>
      </w:r>
      <w:r>
        <w:rPr>
          <w:spacing w:val="20"/>
        </w:rPr>
        <w:t xml:space="preserve"> </w:t>
      </w:r>
      <w:r>
        <w:t>ap</w:t>
      </w:r>
      <w:r>
        <w:rPr>
          <w:spacing w:val="21"/>
        </w:rPr>
        <w:t xml:space="preserve"> </w:t>
      </w:r>
      <w:r>
        <w:t>....,</w:t>
      </w:r>
      <w:r>
        <w:rPr>
          <w:spacing w:val="20"/>
        </w:rPr>
        <w:t xml:space="preserve"> </w:t>
      </w:r>
      <w:r>
        <w:t>locuind</w:t>
      </w:r>
      <w:r>
        <w:rPr>
          <w:spacing w:val="21"/>
        </w:rPr>
        <w:t xml:space="preserve"> </w:t>
      </w:r>
      <w:r>
        <w:t>în</w:t>
      </w:r>
      <w:r>
        <w:rPr>
          <w:spacing w:val="20"/>
        </w:rPr>
        <w:t xml:space="preserve"> </w:t>
      </w:r>
      <w:r>
        <w:t>fapt</w:t>
      </w:r>
      <w:r>
        <w:rPr>
          <w:spacing w:val="20"/>
        </w:rPr>
        <w:t xml:space="preserve"> </w:t>
      </w:r>
      <w:r>
        <w:t>în</w:t>
      </w:r>
      <w:r>
        <w:rPr>
          <w:spacing w:val="-2"/>
        </w:rPr>
        <w:t>,</w:t>
      </w:r>
      <w:r w:rsidR="00E60CC8">
        <w:rPr>
          <w:spacing w:val="-2"/>
        </w:rPr>
        <w:t xml:space="preserve"> </w:t>
      </w:r>
      <w:r>
        <w:t>str.</w:t>
      </w:r>
      <w:r>
        <w:rPr>
          <w:spacing w:val="35"/>
        </w:rPr>
        <w:t xml:space="preserve">  </w:t>
      </w:r>
      <w:r>
        <w:t>........................................................................,</w:t>
      </w:r>
      <w:r>
        <w:rPr>
          <w:spacing w:val="37"/>
        </w:rPr>
        <w:t xml:space="preserve">  </w:t>
      </w:r>
      <w:r>
        <w:t>nr.</w:t>
      </w:r>
      <w:r>
        <w:rPr>
          <w:spacing w:val="38"/>
        </w:rPr>
        <w:t xml:space="preserve">  </w:t>
      </w:r>
      <w:r>
        <w:t>...,</w:t>
      </w:r>
      <w:r>
        <w:rPr>
          <w:spacing w:val="37"/>
        </w:rPr>
        <w:t xml:space="preserve">  </w:t>
      </w:r>
      <w:r>
        <w:t>bloc</w:t>
      </w:r>
      <w:r>
        <w:rPr>
          <w:spacing w:val="38"/>
        </w:rPr>
        <w:t xml:space="preserve">  </w:t>
      </w:r>
      <w:r>
        <w:t>....,</w:t>
      </w:r>
      <w:r>
        <w:rPr>
          <w:spacing w:val="37"/>
        </w:rPr>
        <w:t xml:space="preserve">  </w:t>
      </w:r>
      <w:r>
        <w:t>sc.</w:t>
      </w:r>
      <w:r>
        <w:rPr>
          <w:spacing w:val="37"/>
        </w:rPr>
        <w:t xml:space="preserve">  </w:t>
      </w:r>
      <w:r>
        <w:t>...,</w:t>
      </w:r>
      <w:r>
        <w:rPr>
          <w:spacing w:val="38"/>
        </w:rPr>
        <w:t xml:space="preserve">  </w:t>
      </w:r>
      <w:r>
        <w:t>ap.</w:t>
      </w:r>
      <w:r>
        <w:rPr>
          <w:spacing w:val="37"/>
        </w:rPr>
        <w:t xml:space="preserve">  </w:t>
      </w:r>
      <w:r>
        <w:t>...,</w:t>
      </w:r>
      <w:r>
        <w:rPr>
          <w:spacing w:val="38"/>
        </w:rPr>
        <w:t xml:space="preserve"> </w:t>
      </w:r>
      <w:r>
        <w:rPr>
          <w:spacing w:val="-2"/>
        </w:rPr>
        <w:t>telefon</w:t>
      </w:r>
      <w:r>
        <w:tab/>
      </w:r>
      <w:r>
        <w:rPr>
          <w:spacing w:val="-2"/>
        </w:rPr>
        <w:t>......................................,</w:t>
      </w:r>
      <w:r>
        <w:tab/>
      </w:r>
      <w:r>
        <w:rPr>
          <w:spacing w:val="-2"/>
        </w:rPr>
        <w:t>e-</w:t>
      </w:r>
      <w:r>
        <w:rPr>
          <w:spacing w:val="-4"/>
        </w:rPr>
        <w:t>mail</w:t>
      </w:r>
      <w:r>
        <w:tab/>
      </w:r>
      <w:r>
        <w:rPr>
          <w:spacing w:val="-2"/>
        </w:rPr>
        <w:t>...............................................................,</w:t>
      </w:r>
      <w:r>
        <w:tab/>
      </w:r>
      <w:r>
        <w:rPr>
          <w:spacing w:val="-2"/>
        </w:rPr>
        <w:t>posesoare</w:t>
      </w:r>
      <w:r>
        <w:tab/>
      </w:r>
      <w:r>
        <w:rPr>
          <w:spacing w:val="-10"/>
        </w:rPr>
        <w:t>a</w:t>
      </w:r>
    </w:p>
    <w:p w14:paraId="345281EB" w14:textId="6CDCFE51" w:rsidR="0077449E" w:rsidRDefault="0077449E" w:rsidP="00E60CC8">
      <w:pPr>
        <w:pStyle w:val="BodyText"/>
        <w:tabs>
          <w:tab w:val="left" w:leader="dot" w:pos="8927"/>
        </w:tabs>
        <w:spacing w:before="127"/>
        <w:ind w:left="0"/>
      </w:pPr>
      <w:r>
        <w:t>B.I./C.I.Seria</w:t>
      </w:r>
      <w:r>
        <w:rPr>
          <w:spacing w:val="37"/>
        </w:rPr>
        <w:t xml:space="preserve"> </w:t>
      </w:r>
      <w:r>
        <w:t>.......,</w:t>
      </w:r>
      <w:r>
        <w:rPr>
          <w:spacing w:val="40"/>
        </w:rPr>
        <w:t xml:space="preserve"> </w:t>
      </w:r>
      <w:r>
        <w:t>nr.</w:t>
      </w:r>
      <w:r>
        <w:rPr>
          <w:spacing w:val="42"/>
        </w:rPr>
        <w:t xml:space="preserve"> </w:t>
      </w:r>
      <w:r>
        <w:t>....................,</w:t>
      </w:r>
      <w:r>
        <w:rPr>
          <w:spacing w:val="42"/>
        </w:rPr>
        <w:t xml:space="preserve"> </w:t>
      </w:r>
      <w:r>
        <w:t>cod</w:t>
      </w:r>
      <w:r>
        <w:rPr>
          <w:spacing w:val="40"/>
        </w:rPr>
        <w:t xml:space="preserve"> </w:t>
      </w:r>
      <w:r>
        <w:t>numeric</w:t>
      </w:r>
      <w:r>
        <w:rPr>
          <w:spacing w:val="42"/>
        </w:rPr>
        <w:t xml:space="preserve"> </w:t>
      </w:r>
      <w:r>
        <w:rPr>
          <w:spacing w:val="-2"/>
        </w:rPr>
        <w:t>personal</w:t>
      </w:r>
      <w:r w:rsidR="00E60CC8">
        <w:t xml:space="preserve"> .......................................................el</w:t>
      </w:r>
      <w:r>
        <w:rPr>
          <w:spacing w:val="-2"/>
        </w:rPr>
        <w:t>iberat</w:t>
      </w:r>
    </w:p>
    <w:p w14:paraId="01689F7F" w14:textId="23EA9DFB" w:rsidR="0077449E" w:rsidRDefault="0077449E" w:rsidP="00E60CC8">
      <w:pPr>
        <w:pStyle w:val="BodyText"/>
        <w:tabs>
          <w:tab w:val="left" w:leader="dot" w:pos="4851"/>
        </w:tabs>
        <w:spacing w:before="126"/>
      </w:pPr>
      <w:r>
        <w:t>de ..............................,</w:t>
      </w:r>
      <w:r>
        <w:rPr>
          <w:spacing w:val="5"/>
        </w:rPr>
        <w:t xml:space="preserve"> </w:t>
      </w:r>
      <w:r>
        <w:t>la</w:t>
      </w:r>
      <w:r>
        <w:rPr>
          <w:spacing w:val="3"/>
        </w:rPr>
        <w:t xml:space="preserve"> </w:t>
      </w:r>
      <w:r>
        <w:t>data</w:t>
      </w:r>
      <w:r>
        <w:rPr>
          <w:spacing w:val="3"/>
        </w:rPr>
        <w:t xml:space="preserve"> </w:t>
      </w:r>
      <w:r>
        <w:rPr>
          <w:spacing w:val="-5"/>
        </w:rPr>
        <w:t>de</w:t>
      </w:r>
      <w:r>
        <w:tab/>
        <w:t>,</w:t>
      </w:r>
      <w:r>
        <w:rPr>
          <w:spacing w:val="9"/>
        </w:rPr>
        <w:t xml:space="preserve"> </w:t>
      </w:r>
      <w:r>
        <w:t>în</w:t>
      </w:r>
      <w:r>
        <w:rPr>
          <w:spacing w:val="12"/>
        </w:rPr>
        <w:t xml:space="preserve"> </w:t>
      </w:r>
      <w:r>
        <w:t>calitate</w:t>
      </w:r>
      <w:r>
        <w:rPr>
          <w:spacing w:val="10"/>
        </w:rPr>
        <w:t xml:space="preserve"> </w:t>
      </w:r>
      <w:r>
        <w:t>de</w:t>
      </w:r>
      <w:r>
        <w:rPr>
          <w:spacing w:val="11"/>
        </w:rPr>
        <w:t xml:space="preserve"> </w:t>
      </w:r>
      <w:r>
        <w:t>părinte</w:t>
      </w:r>
      <w:r>
        <w:rPr>
          <w:spacing w:val="12"/>
        </w:rPr>
        <w:t xml:space="preserve"> </w:t>
      </w:r>
      <w:r>
        <w:t>natural,</w:t>
      </w:r>
      <w:r>
        <w:rPr>
          <w:spacing w:val="10"/>
        </w:rPr>
        <w:t xml:space="preserve"> </w:t>
      </w:r>
      <w:r>
        <w:t>vă</w:t>
      </w:r>
      <w:r>
        <w:rPr>
          <w:spacing w:val="9"/>
        </w:rPr>
        <w:t xml:space="preserve"> </w:t>
      </w:r>
      <w:r>
        <w:t>rog</w:t>
      </w:r>
      <w:r>
        <w:rPr>
          <w:spacing w:val="10"/>
        </w:rPr>
        <w:t xml:space="preserve"> </w:t>
      </w:r>
      <w:r>
        <w:t>sa</w:t>
      </w:r>
      <w:r>
        <w:rPr>
          <w:spacing w:val="10"/>
        </w:rPr>
        <w:t xml:space="preserve"> </w:t>
      </w:r>
      <w:r>
        <w:t>îmi</w:t>
      </w:r>
      <w:r>
        <w:rPr>
          <w:spacing w:val="13"/>
        </w:rPr>
        <w:t xml:space="preserve"> </w:t>
      </w:r>
      <w:r>
        <w:rPr>
          <w:spacing w:val="-2"/>
        </w:rPr>
        <w:t>aprobați</w:t>
      </w:r>
      <w:r w:rsidR="00E60CC8">
        <w:t xml:space="preserve"> </w:t>
      </w:r>
      <w:r>
        <w:t>acordarea sprijinului material pe bază</w:t>
      </w:r>
      <w:r>
        <w:rPr>
          <w:spacing w:val="23"/>
        </w:rPr>
        <w:t xml:space="preserve"> </w:t>
      </w:r>
      <w:r>
        <w:t>de tichete sociale pe suport electronic. Copilul a fost înregistrat în</w:t>
      </w:r>
      <w:r>
        <w:rPr>
          <w:spacing w:val="80"/>
        </w:rPr>
        <w:t xml:space="preserve"> </w:t>
      </w:r>
      <w:r>
        <w:t>registrul</w:t>
      </w:r>
      <w:r>
        <w:rPr>
          <w:spacing w:val="40"/>
        </w:rPr>
        <w:t xml:space="preserve"> </w:t>
      </w:r>
      <w:r>
        <w:t>stării</w:t>
      </w:r>
      <w:r>
        <w:rPr>
          <w:spacing w:val="40"/>
        </w:rPr>
        <w:t xml:space="preserve"> </w:t>
      </w:r>
      <w:r>
        <w:t>civile</w:t>
      </w:r>
      <w:r>
        <w:rPr>
          <w:spacing w:val="40"/>
        </w:rPr>
        <w:t xml:space="preserve"> </w:t>
      </w:r>
      <w:r>
        <w:t>sub</w:t>
      </w:r>
      <w:r>
        <w:rPr>
          <w:spacing w:val="40"/>
        </w:rPr>
        <w:t xml:space="preserve"> </w:t>
      </w:r>
      <w:r>
        <w:t>numele</w:t>
      </w:r>
      <w:r>
        <w:rPr>
          <w:spacing w:val="40"/>
        </w:rPr>
        <w:t xml:space="preserve"> </w:t>
      </w:r>
      <w:r>
        <w:t>de</w:t>
      </w:r>
      <w:r>
        <w:rPr>
          <w:spacing w:val="40"/>
        </w:rPr>
        <w:t xml:space="preserve"> </w:t>
      </w:r>
      <w:r>
        <w:t>.................................................</w:t>
      </w:r>
      <w:r>
        <w:rPr>
          <w:spacing w:val="40"/>
        </w:rPr>
        <w:t xml:space="preserve"> </w:t>
      </w:r>
      <w:r>
        <w:t>C.N.P.</w:t>
      </w:r>
      <w:r>
        <w:rPr>
          <w:spacing w:val="40"/>
        </w:rPr>
        <w:t xml:space="preserve"> </w:t>
      </w:r>
      <w:r>
        <w:t>........................................,</w:t>
      </w:r>
      <w:r>
        <w:rPr>
          <w:spacing w:val="40"/>
        </w:rPr>
        <w:t xml:space="preserve"> </w:t>
      </w:r>
      <w:r>
        <w:t>cu</w:t>
      </w:r>
      <w:r w:rsidR="00E60CC8">
        <w:t xml:space="preserve"> </w:t>
      </w:r>
      <w:r>
        <w:t>certificatul</w:t>
      </w:r>
      <w:r>
        <w:rPr>
          <w:spacing w:val="-8"/>
        </w:rPr>
        <w:t xml:space="preserve"> </w:t>
      </w:r>
      <w:r>
        <w:t>de</w:t>
      </w:r>
      <w:r>
        <w:rPr>
          <w:spacing w:val="-7"/>
        </w:rPr>
        <w:t xml:space="preserve"> </w:t>
      </w:r>
      <w:r>
        <w:t>naștere</w:t>
      </w:r>
      <w:r>
        <w:rPr>
          <w:spacing w:val="-6"/>
        </w:rPr>
        <w:t xml:space="preserve"> </w:t>
      </w:r>
      <w:r>
        <w:t>seria</w:t>
      </w:r>
      <w:r>
        <w:rPr>
          <w:spacing w:val="-10"/>
        </w:rPr>
        <w:t xml:space="preserve"> </w:t>
      </w:r>
      <w:r>
        <w:t>................,</w:t>
      </w:r>
      <w:r>
        <w:rPr>
          <w:spacing w:val="-6"/>
        </w:rPr>
        <w:t xml:space="preserve"> </w:t>
      </w:r>
      <w:r>
        <w:t>nr.</w:t>
      </w:r>
      <w:r>
        <w:rPr>
          <w:spacing w:val="-8"/>
        </w:rPr>
        <w:t xml:space="preserve"> </w:t>
      </w:r>
      <w:r>
        <w:rPr>
          <w:spacing w:val="-2"/>
        </w:rPr>
        <w:t>..................................</w:t>
      </w:r>
    </w:p>
    <w:p w14:paraId="25BB7240" w14:textId="77777777" w:rsidR="0077449E" w:rsidRDefault="0077449E" w:rsidP="00E60CC8">
      <w:pPr>
        <w:pStyle w:val="BodyText"/>
        <w:spacing w:before="75"/>
        <w:ind w:left="0"/>
      </w:pPr>
    </w:p>
    <w:p w14:paraId="5745AAAF" w14:textId="21518B90" w:rsidR="0077449E" w:rsidRPr="00E60CC8" w:rsidRDefault="0077449E" w:rsidP="00E60CC8">
      <w:pPr>
        <w:pStyle w:val="BodyText"/>
        <w:ind w:firstLine="620"/>
      </w:pPr>
      <w:r>
        <w:t>Categorie</w:t>
      </w:r>
      <w:r>
        <w:rPr>
          <w:spacing w:val="-8"/>
        </w:rPr>
        <w:t xml:space="preserve"> </w:t>
      </w:r>
      <w:r>
        <w:t>din</w:t>
      </w:r>
      <w:r>
        <w:rPr>
          <w:spacing w:val="-7"/>
        </w:rPr>
        <w:t xml:space="preserve"> </w:t>
      </w:r>
      <w:r>
        <w:t>care</w:t>
      </w:r>
      <w:r>
        <w:rPr>
          <w:spacing w:val="-4"/>
        </w:rPr>
        <w:t xml:space="preserve"> </w:t>
      </w:r>
      <w:r>
        <w:t>face</w:t>
      </w:r>
      <w:r>
        <w:rPr>
          <w:spacing w:val="-6"/>
        </w:rPr>
        <w:t xml:space="preserve"> </w:t>
      </w:r>
      <w:r>
        <w:t>parte</w:t>
      </w:r>
      <w:r>
        <w:rPr>
          <w:spacing w:val="-6"/>
        </w:rPr>
        <w:t xml:space="preserve"> </w:t>
      </w:r>
      <w:r>
        <w:t>mama</w:t>
      </w:r>
      <w:r>
        <w:rPr>
          <w:spacing w:val="-4"/>
        </w:rPr>
        <w:t xml:space="preserve"> </w:t>
      </w:r>
      <w:r>
        <w:t>care</w:t>
      </w:r>
      <w:r>
        <w:rPr>
          <w:spacing w:val="-4"/>
        </w:rPr>
        <w:t xml:space="preserve"> </w:t>
      </w:r>
      <w:r>
        <w:t>solicită</w:t>
      </w:r>
      <w:r>
        <w:rPr>
          <w:spacing w:val="-4"/>
        </w:rPr>
        <w:t xml:space="preserve"> </w:t>
      </w:r>
      <w:r>
        <w:t>acordarea</w:t>
      </w:r>
      <w:r>
        <w:rPr>
          <w:spacing w:val="-6"/>
        </w:rPr>
        <w:t xml:space="preserve"> </w:t>
      </w:r>
      <w:r>
        <w:t>de</w:t>
      </w:r>
      <w:r>
        <w:rPr>
          <w:spacing w:val="-4"/>
        </w:rPr>
        <w:t xml:space="preserve"> </w:t>
      </w:r>
      <w:r>
        <w:t>tichete</w:t>
      </w:r>
      <w:r>
        <w:rPr>
          <w:spacing w:val="-6"/>
        </w:rPr>
        <w:t xml:space="preserve"> </w:t>
      </w:r>
      <w:r>
        <w:t>sociale</w:t>
      </w:r>
      <w:r>
        <w:rPr>
          <w:spacing w:val="-4"/>
        </w:rPr>
        <w:t xml:space="preserve"> </w:t>
      </w:r>
      <w:r>
        <w:t>pe</w:t>
      </w:r>
      <w:r>
        <w:rPr>
          <w:spacing w:val="-6"/>
        </w:rPr>
        <w:t xml:space="preserve"> </w:t>
      </w:r>
      <w:r>
        <w:t>suport</w:t>
      </w:r>
      <w:r>
        <w:rPr>
          <w:spacing w:val="-6"/>
        </w:rPr>
        <w:t xml:space="preserve"> </w:t>
      </w:r>
      <w:r>
        <w:t>electronic</w:t>
      </w:r>
      <w:r>
        <w:rPr>
          <w:spacing w:val="-5"/>
        </w:rPr>
        <w:t xml:space="preserve"> </w:t>
      </w:r>
      <w:r>
        <w:rPr>
          <w:spacing w:val="-10"/>
        </w:rPr>
        <w:t>:</w:t>
      </w:r>
    </w:p>
    <w:p w14:paraId="1205863F" w14:textId="17AD426D" w:rsidR="0077449E" w:rsidRPr="00E60CC8" w:rsidRDefault="0077449E" w:rsidP="00E60CC8">
      <w:pPr>
        <w:widowControl w:val="0"/>
        <w:autoSpaceDE w:val="0"/>
        <w:autoSpaceDN w:val="0"/>
        <w:spacing w:after="0" w:line="240" w:lineRule="auto"/>
        <w:ind w:left="90" w:firstLine="630"/>
        <w:rPr>
          <w:rFonts w:ascii="Times New Roman" w:hAnsi="Times New Roman" w:cs="Times New Roman"/>
          <w:sz w:val="24"/>
          <w:szCs w:val="24"/>
        </w:rPr>
      </w:pPr>
      <w:r w:rsidRPr="00E60CC8">
        <w:rPr>
          <w:rFonts w:ascii="Times New Roman" w:hAnsi="Times New Roman" w:cs="Times New Roman"/>
          <w:sz w:val="24"/>
          <w:szCs w:val="24"/>
        </w:rPr>
        <w:t>a)</w:t>
      </w:r>
      <w:r w:rsid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mamele</w:t>
      </w:r>
      <w:proofErr w:type="spellEnd"/>
      <w:r w:rsidRPr="00E60CC8">
        <w:rPr>
          <w:rFonts w:ascii="Times New Roman" w:hAnsi="Times New Roman" w:cs="Times New Roman"/>
          <w:sz w:val="24"/>
          <w:szCs w:val="24"/>
        </w:rPr>
        <w:t xml:space="preserve"> care </w:t>
      </w:r>
      <w:proofErr w:type="spellStart"/>
      <w:r w:rsidRPr="00E60CC8">
        <w:rPr>
          <w:rFonts w:ascii="Times New Roman" w:hAnsi="Times New Roman" w:cs="Times New Roman"/>
          <w:sz w:val="24"/>
          <w:szCs w:val="24"/>
        </w:rPr>
        <w:t>nasc</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incepand</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cu data </w:t>
      </w:r>
      <w:proofErr w:type="spellStart"/>
      <w:r w:rsidRPr="00E60CC8">
        <w:rPr>
          <w:rFonts w:ascii="Times New Roman" w:hAnsi="Times New Roman" w:cs="Times New Roman"/>
          <w:sz w:val="24"/>
          <w:szCs w:val="24"/>
          <w:lang w:bidi="ro-RO"/>
        </w:rPr>
        <w:t>intrarii</w:t>
      </w:r>
      <w:proofErr w:type="spellEnd"/>
      <w:r w:rsidRPr="00E60CC8">
        <w:rPr>
          <w:rFonts w:ascii="Times New Roman" w:hAnsi="Times New Roman" w:cs="Times New Roman"/>
          <w:sz w:val="24"/>
          <w:szCs w:val="24"/>
          <w:lang w:bidi="ro-RO"/>
        </w:rPr>
        <w:t xml:space="preserve"> in </w:t>
      </w:r>
      <w:proofErr w:type="spellStart"/>
      <w:r w:rsidRPr="00E60CC8">
        <w:rPr>
          <w:rFonts w:ascii="Times New Roman" w:hAnsi="Times New Roman" w:cs="Times New Roman"/>
          <w:sz w:val="24"/>
          <w:szCs w:val="24"/>
        </w:rPr>
        <w:t>vigoare</w:t>
      </w:r>
      <w:proofErr w:type="spellEnd"/>
      <w:r w:rsidRPr="00E60CC8">
        <w:rPr>
          <w:rFonts w:ascii="Times New Roman" w:hAnsi="Times New Roman" w:cs="Times New Roman"/>
          <w:sz w:val="24"/>
          <w:szCs w:val="24"/>
        </w:rPr>
        <w:t xml:space="preserve"> a </w:t>
      </w:r>
      <w:proofErr w:type="spellStart"/>
      <w:r w:rsidRPr="00E60CC8">
        <w:rPr>
          <w:rFonts w:ascii="Times New Roman" w:hAnsi="Times New Roman" w:cs="Times New Roman"/>
          <w:sz w:val="24"/>
          <w:szCs w:val="24"/>
        </w:rPr>
        <w:t>prezentei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ordonante</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lang w:bidi="ro-RO"/>
        </w:rPr>
        <w:t>urgenta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dar</w:t>
      </w:r>
      <w:proofErr w:type="spellEnd"/>
      <w:r w:rsidRPr="00E60CC8">
        <w:rPr>
          <w:rFonts w:ascii="Times New Roman" w:hAnsi="Times New Roman" w:cs="Times New Roman"/>
          <w:sz w:val="24"/>
          <w:szCs w:val="24"/>
        </w:rPr>
        <w:t xml:space="preserve"> nu </w:t>
      </w:r>
      <w:proofErr w:type="spellStart"/>
      <w:r w:rsidRPr="00E60CC8">
        <w:rPr>
          <w:rFonts w:ascii="Times New Roman" w:hAnsi="Times New Roman" w:cs="Times New Roman"/>
          <w:sz w:val="24"/>
          <w:szCs w:val="24"/>
        </w:rPr>
        <w:t>mai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tarziu</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rPr>
        <w:t>trei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luni</w:t>
      </w:r>
      <w:proofErr w:type="spellEnd"/>
      <w:r w:rsidRPr="00E60CC8">
        <w:rPr>
          <w:rFonts w:ascii="Times New Roman" w:hAnsi="Times New Roman" w:cs="Times New Roman"/>
          <w:sz w:val="24"/>
          <w:szCs w:val="24"/>
        </w:rPr>
        <w:t xml:space="preserve"> de la </w:t>
      </w:r>
      <w:proofErr w:type="spellStart"/>
      <w:r w:rsidRPr="00E60CC8">
        <w:rPr>
          <w:rFonts w:ascii="Times New Roman" w:hAnsi="Times New Roman" w:cs="Times New Roman"/>
          <w:sz w:val="24"/>
          <w:szCs w:val="24"/>
          <w:lang w:bidi="ro-RO"/>
        </w:rPr>
        <w:t>nasterea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copilului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si</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lang w:bidi="ro-RO"/>
        </w:rPr>
        <w:t>carora</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le </w:t>
      </w:r>
      <w:proofErr w:type="spellStart"/>
      <w:r w:rsidRPr="00E60CC8">
        <w:rPr>
          <w:rFonts w:ascii="Times New Roman" w:hAnsi="Times New Roman" w:cs="Times New Roman"/>
          <w:sz w:val="24"/>
          <w:szCs w:val="24"/>
        </w:rPr>
        <w:t>este</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stabilit</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prin</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dispozitie</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lang w:bidi="ro-RO"/>
        </w:rPr>
        <w:t>scrisa</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a </w:t>
      </w:r>
      <w:proofErr w:type="spellStart"/>
      <w:r w:rsidRPr="00E60CC8">
        <w:rPr>
          <w:rFonts w:ascii="Times New Roman" w:hAnsi="Times New Roman" w:cs="Times New Roman"/>
          <w:sz w:val="24"/>
          <w:szCs w:val="24"/>
        </w:rPr>
        <w:t>primarului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dreptul</w:t>
      </w:r>
      <w:proofErr w:type="spellEnd"/>
      <w:r w:rsidRPr="00E60CC8">
        <w:rPr>
          <w:rFonts w:ascii="Times New Roman" w:hAnsi="Times New Roman" w:cs="Times New Roman"/>
          <w:sz w:val="24"/>
          <w:szCs w:val="24"/>
        </w:rPr>
        <w:t xml:space="preserve"> la </w:t>
      </w:r>
      <w:proofErr w:type="spellStart"/>
      <w:r w:rsidRPr="00E60CC8">
        <w:rPr>
          <w:rFonts w:ascii="Times New Roman" w:hAnsi="Times New Roman" w:cs="Times New Roman"/>
          <w:sz w:val="24"/>
          <w:szCs w:val="24"/>
        </w:rPr>
        <w:t>oricare</w:t>
      </w:r>
      <w:proofErr w:type="spellEnd"/>
      <w:r w:rsidRPr="00E60CC8">
        <w:rPr>
          <w:rFonts w:ascii="Times New Roman" w:hAnsi="Times New Roman" w:cs="Times New Roman"/>
          <w:sz w:val="24"/>
          <w:szCs w:val="24"/>
        </w:rPr>
        <w:t xml:space="preserve"> din </w:t>
      </w:r>
      <w:proofErr w:type="spellStart"/>
      <w:r w:rsidRPr="00E60CC8">
        <w:rPr>
          <w:rFonts w:ascii="Times New Roman" w:hAnsi="Times New Roman" w:cs="Times New Roman"/>
          <w:sz w:val="24"/>
          <w:szCs w:val="24"/>
        </w:rPr>
        <w:t>componentele</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venitului</w:t>
      </w:r>
      <w:proofErr w:type="spellEnd"/>
      <w:r w:rsidRPr="00E60CC8">
        <w:rPr>
          <w:rFonts w:ascii="Times New Roman" w:hAnsi="Times New Roman" w:cs="Times New Roman"/>
          <w:sz w:val="24"/>
          <w:szCs w:val="24"/>
        </w:rPr>
        <w:t xml:space="preserve"> minim de </w:t>
      </w:r>
      <w:proofErr w:type="spellStart"/>
      <w:r w:rsidRPr="00E60CC8">
        <w:rPr>
          <w:rFonts w:ascii="Times New Roman" w:hAnsi="Times New Roman" w:cs="Times New Roman"/>
          <w:sz w:val="24"/>
          <w:szCs w:val="24"/>
        </w:rPr>
        <w:t>incluziune</w:t>
      </w:r>
      <w:proofErr w:type="spellEnd"/>
      <w:r w:rsidRPr="00E60CC8">
        <w:rPr>
          <w:rFonts w:ascii="Times New Roman" w:hAnsi="Times New Roman" w:cs="Times New Roman"/>
          <w:sz w:val="24"/>
          <w:szCs w:val="24"/>
        </w:rPr>
        <w:t xml:space="preserve">, </w:t>
      </w:r>
      <w:r w:rsidRPr="00E60CC8">
        <w:rPr>
          <w:rFonts w:ascii="Times New Roman" w:hAnsi="Times New Roman" w:cs="Times New Roman"/>
          <w:sz w:val="24"/>
          <w:szCs w:val="24"/>
          <w:lang w:bidi="ro-RO"/>
        </w:rPr>
        <w:t xml:space="preserve">in </w:t>
      </w:r>
      <w:proofErr w:type="spellStart"/>
      <w:r w:rsidRPr="00E60CC8">
        <w:rPr>
          <w:rFonts w:ascii="Times New Roman" w:hAnsi="Times New Roman" w:cs="Times New Roman"/>
          <w:sz w:val="24"/>
          <w:szCs w:val="24"/>
        </w:rPr>
        <w:t>baza</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Legii</w:t>
      </w:r>
      <w:proofErr w:type="spellEnd"/>
      <w:r w:rsidRPr="00E60CC8">
        <w:rPr>
          <w:rFonts w:ascii="Times New Roman" w:hAnsi="Times New Roman" w:cs="Times New Roman"/>
          <w:sz w:val="24"/>
          <w:szCs w:val="24"/>
        </w:rPr>
        <w:t xml:space="preserve"> nr. 196/2016 </w:t>
      </w:r>
      <w:proofErr w:type="spellStart"/>
      <w:r w:rsidRPr="00E60CC8">
        <w:rPr>
          <w:rFonts w:ascii="Times New Roman" w:hAnsi="Times New Roman" w:cs="Times New Roman"/>
          <w:sz w:val="24"/>
          <w:szCs w:val="24"/>
        </w:rPr>
        <w:t>privind</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venitul</w:t>
      </w:r>
      <w:proofErr w:type="spellEnd"/>
      <w:r w:rsidRPr="00E60CC8">
        <w:rPr>
          <w:rFonts w:ascii="Times New Roman" w:hAnsi="Times New Roman" w:cs="Times New Roman"/>
          <w:sz w:val="24"/>
          <w:szCs w:val="24"/>
        </w:rPr>
        <w:t xml:space="preserve"> minim de </w:t>
      </w:r>
      <w:proofErr w:type="spellStart"/>
      <w:r w:rsidRPr="00E60CC8">
        <w:rPr>
          <w:rFonts w:ascii="Times New Roman" w:hAnsi="Times New Roman" w:cs="Times New Roman"/>
          <w:sz w:val="24"/>
          <w:szCs w:val="24"/>
        </w:rPr>
        <w:t>incluziune</w:t>
      </w:r>
      <w:proofErr w:type="spellEnd"/>
      <w:r w:rsidRPr="00E60CC8">
        <w:rPr>
          <w:rFonts w:ascii="Times New Roman" w:hAnsi="Times New Roman" w:cs="Times New Roman"/>
          <w:sz w:val="24"/>
          <w:szCs w:val="24"/>
        </w:rPr>
        <w:t xml:space="preserve">, cu </w:t>
      </w:r>
      <w:proofErr w:type="spellStart"/>
      <w:r w:rsidRPr="00E60CC8">
        <w:rPr>
          <w:rFonts w:ascii="Times New Roman" w:hAnsi="Times New Roman" w:cs="Times New Roman"/>
          <w:sz w:val="24"/>
          <w:szCs w:val="24"/>
          <w:lang w:bidi="ro-RO"/>
        </w:rPr>
        <w:t>modificarile</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lang w:bidi="ro-RO"/>
        </w:rPr>
        <w:t>si</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lang w:bidi="ro-RO"/>
        </w:rPr>
        <w:t>completarile</w:t>
      </w:r>
      <w:proofErr w:type="spellEnd"/>
      <w:r w:rsidRPr="00E60CC8">
        <w:rPr>
          <w:rFonts w:ascii="Times New Roman" w:hAnsi="Times New Roman" w:cs="Times New Roman"/>
          <w:sz w:val="24"/>
          <w:szCs w:val="24"/>
          <w:lang w:bidi="ro-RO"/>
        </w:rPr>
        <w:t xml:space="preserve"> </w:t>
      </w:r>
      <w:proofErr w:type="spellStart"/>
      <w:proofErr w:type="gramStart"/>
      <w:r w:rsidRPr="00E60CC8">
        <w:rPr>
          <w:rFonts w:ascii="Times New Roman" w:hAnsi="Times New Roman" w:cs="Times New Roman"/>
          <w:sz w:val="24"/>
          <w:szCs w:val="24"/>
        </w:rPr>
        <w:t>ulterioare</w:t>
      </w:r>
      <w:proofErr w:type="spellEnd"/>
      <w:r w:rsidRPr="00E60CC8">
        <w:rPr>
          <w:rFonts w:ascii="Times New Roman" w:hAnsi="Times New Roman" w:cs="Times New Roman"/>
          <w:sz w:val="24"/>
          <w:szCs w:val="24"/>
        </w:rPr>
        <w:t>;</w:t>
      </w:r>
      <w:proofErr w:type="gramEnd"/>
    </w:p>
    <w:p w14:paraId="71C7742D" w14:textId="5F2FD9BC" w:rsidR="0077449E" w:rsidRPr="00E60CC8" w:rsidRDefault="0077449E" w:rsidP="00E60CC8">
      <w:pPr>
        <w:pStyle w:val="ListParagraph"/>
        <w:widowControl w:val="0"/>
        <w:autoSpaceDE w:val="0"/>
        <w:autoSpaceDN w:val="0"/>
        <w:spacing w:after="0" w:line="240" w:lineRule="auto"/>
        <w:ind w:left="0" w:firstLine="720"/>
        <w:contextualSpacing w:val="0"/>
        <w:rPr>
          <w:rFonts w:ascii="Times New Roman" w:hAnsi="Times New Roman" w:cs="Times New Roman"/>
          <w:sz w:val="24"/>
          <w:szCs w:val="24"/>
        </w:rPr>
      </w:pPr>
      <w:r w:rsidRPr="00E60CC8">
        <w:rPr>
          <w:rFonts w:ascii="Times New Roman" w:hAnsi="Times New Roman" w:cs="Times New Roman"/>
          <w:sz w:val="24"/>
          <w:szCs w:val="24"/>
        </w:rPr>
        <w:t xml:space="preserve"> b)</w:t>
      </w:r>
      <w:r w:rsid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mamele</w:t>
      </w:r>
      <w:proofErr w:type="spellEnd"/>
      <w:r w:rsidRPr="00E60CC8">
        <w:rPr>
          <w:rFonts w:ascii="Times New Roman" w:hAnsi="Times New Roman" w:cs="Times New Roman"/>
          <w:sz w:val="24"/>
          <w:szCs w:val="24"/>
        </w:rPr>
        <w:t xml:space="preserve"> cu </w:t>
      </w:r>
      <w:proofErr w:type="spellStart"/>
      <w:r w:rsidRPr="00E60CC8">
        <w:rPr>
          <w:rFonts w:ascii="Times New Roman" w:hAnsi="Times New Roman" w:cs="Times New Roman"/>
          <w:sz w:val="24"/>
          <w:szCs w:val="24"/>
          <w:lang w:bidi="ro-RO"/>
        </w:rPr>
        <w:t>dizabilitati</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care </w:t>
      </w:r>
      <w:proofErr w:type="spellStart"/>
      <w:r w:rsidRPr="00E60CC8">
        <w:rPr>
          <w:rFonts w:ascii="Times New Roman" w:hAnsi="Times New Roman" w:cs="Times New Roman"/>
          <w:sz w:val="24"/>
          <w:szCs w:val="24"/>
        </w:rPr>
        <w:t>nasc</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incepand</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cu data </w:t>
      </w:r>
      <w:proofErr w:type="spellStart"/>
      <w:r w:rsidRPr="00E60CC8">
        <w:rPr>
          <w:rFonts w:ascii="Times New Roman" w:hAnsi="Times New Roman" w:cs="Times New Roman"/>
          <w:sz w:val="24"/>
          <w:szCs w:val="24"/>
          <w:lang w:bidi="ro-RO"/>
        </w:rPr>
        <w:t>intrarii</w:t>
      </w:r>
      <w:proofErr w:type="spellEnd"/>
      <w:r w:rsidRPr="00E60CC8">
        <w:rPr>
          <w:rFonts w:ascii="Times New Roman" w:hAnsi="Times New Roman" w:cs="Times New Roman"/>
          <w:sz w:val="24"/>
          <w:szCs w:val="24"/>
          <w:lang w:bidi="ro-RO"/>
        </w:rPr>
        <w:t xml:space="preserve"> in </w:t>
      </w:r>
      <w:proofErr w:type="spellStart"/>
      <w:r w:rsidRPr="00E60CC8">
        <w:rPr>
          <w:rFonts w:ascii="Times New Roman" w:hAnsi="Times New Roman" w:cs="Times New Roman"/>
          <w:sz w:val="24"/>
          <w:szCs w:val="24"/>
        </w:rPr>
        <w:t>vigoare</w:t>
      </w:r>
      <w:proofErr w:type="spellEnd"/>
      <w:r w:rsidRPr="00E60CC8">
        <w:rPr>
          <w:rFonts w:ascii="Times New Roman" w:hAnsi="Times New Roman" w:cs="Times New Roman"/>
          <w:sz w:val="24"/>
          <w:szCs w:val="24"/>
        </w:rPr>
        <w:t xml:space="preserve"> a </w:t>
      </w:r>
      <w:proofErr w:type="spellStart"/>
      <w:r w:rsidRPr="00E60CC8">
        <w:rPr>
          <w:rFonts w:ascii="Times New Roman" w:hAnsi="Times New Roman" w:cs="Times New Roman"/>
          <w:sz w:val="24"/>
          <w:szCs w:val="24"/>
        </w:rPr>
        <w:t>prezentei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ordonante</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lang w:bidi="ro-RO"/>
        </w:rPr>
        <w:t>urgenta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dar</w:t>
      </w:r>
      <w:proofErr w:type="spellEnd"/>
      <w:r w:rsidRPr="00E60CC8">
        <w:rPr>
          <w:rFonts w:ascii="Times New Roman" w:hAnsi="Times New Roman" w:cs="Times New Roman"/>
          <w:sz w:val="24"/>
          <w:szCs w:val="24"/>
        </w:rPr>
        <w:t xml:space="preserve"> nu </w:t>
      </w:r>
      <w:proofErr w:type="spellStart"/>
      <w:r w:rsidRPr="00E60CC8">
        <w:rPr>
          <w:rFonts w:ascii="Times New Roman" w:hAnsi="Times New Roman" w:cs="Times New Roman"/>
          <w:sz w:val="24"/>
          <w:szCs w:val="24"/>
        </w:rPr>
        <w:t>mai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tarziu</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rPr>
        <w:t>trei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luni</w:t>
      </w:r>
      <w:proofErr w:type="spellEnd"/>
      <w:r w:rsidRPr="00E60CC8">
        <w:rPr>
          <w:rFonts w:ascii="Times New Roman" w:hAnsi="Times New Roman" w:cs="Times New Roman"/>
          <w:sz w:val="24"/>
          <w:szCs w:val="24"/>
        </w:rPr>
        <w:t xml:space="preserve"> de la </w:t>
      </w:r>
      <w:proofErr w:type="spellStart"/>
      <w:r w:rsidRPr="00E60CC8">
        <w:rPr>
          <w:rFonts w:ascii="Times New Roman" w:hAnsi="Times New Roman" w:cs="Times New Roman"/>
          <w:sz w:val="24"/>
          <w:szCs w:val="24"/>
          <w:lang w:bidi="ro-RO"/>
        </w:rPr>
        <w:t>nasterea</w:t>
      </w:r>
      <w:proofErr w:type="spellEnd"/>
      <w:r w:rsidRPr="00E60CC8">
        <w:rPr>
          <w:rFonts w:ascii="Times New Roman" w:hAnsi="Times New Roman" w:cs="Times New Roman"/>
          <w:sz w:val="24"/>
          <w:szCs w:val="24"/>
          <w:lang w:bidi="ro-RO"/>
        </w:rPr>
        <w:t xml:space="preserve"> </w:t>
      </w:r>
      <w:proofErr w:type="spellStart"/>
      <w:proofErr w:type="gramStart"/>
      <w:r w:rsidRPr="00E60CC8">
        <w:rPr>
          <w:rFonts w:ascii="Times New Roman" w:hAnsi="Times New Roman" w:cs="Times New Roman"/>
          <w:sz w:val="24"/>
          <w:szCs w:val="24"/>
        </w:rPr>
        <w:t>copilului</w:t>
      </w:r>
      <w:proofErr w:type="spellEnd"/>
      <w:r w:rsidRPr="00E60CC8">
        <w:rPr>
          <w:rFonts w:ascii="Times New Roman" w:hAnsi="Times New Roman" w:cs="Times New Roman"/>
          <w:sz w:val="24"/>
          <w:szCs w:val="24"/>
        </w:rPr>
        <w:t>;</w:t>
      </w:r>
      <w:proofErr w:type="gramEnd"/>
    </w:p>
    <w:p w14:paraId="37FDEA09" w14:textId="433C3F29" w:rsidR="0077449E" w:rsidRPr="00E60CC8" w:rsidRDefault="0077449E" w:rsidP="00E60CC8">
      <w:pPr>
        <w:pStyle w:val="ListParagraph"/>
        <w:widowControl w:val="0"/>
        <w:autoSpaceDE w:val="0"/>
        <w:autoSpaceDN w:val="0"/>
        <w:spacing w:after="0" w:line="240" w:lineRule="auto"/>
        <w:ind w:left="0" w:firstLine="720"/>
        <w:contextualSpacing w:val="0"/>
        <w:rPr>
          <w:rFonts w:ascii="Times New Roman" w:hAnsi="Times New Roman" w:cs="Times New Roman"/>
          <w:sz w:val="24"/>
          <w:szCs w:val="24"/>
        </w:rPr>
      </w:pPr>
      <w:r w:rsidRPr="00E60CC8">
        <w:rPr>
          <w:rFonts w:ascii="Times New Roman" w:hAnsi="Times New Roman" w:cs="Times New Roman"/>
          <w:sz w:val="24"/>
          <w:szCs w:val="24"/>
        </w:rPr>
        <w:t>c)</w:t>
      </w:r>
      <w:r w:rsid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mamele</w:t>
      </w:r>
      <w:proofErr w:type="spellEnd"/>
      <w:r w:rsidRPr="00E60CC8">
        <w:rPr>
          <w:rFonts w:ascii="Times New Roman" w:hAnsi="Times New Roman" w:cs="Times New Roman"/>
          <w:sz w:val="24"/>
          <w:szCs w:val="24"/>
        </w:rPr>
        <w:t xml:space="preserve"> care </w:t>
      </w:r>
      <w:proofErr w:type="spellStart"/>
      <w:r w:rsidRPr="00E60CC8">
        <w:rPr>
          <w:rFonts w:ascii="Times New Roman" w:hAnsi="Times New Roman" w:cs="Times New Roman"/>
          <w:sz w:val="24"/>
          <w:szCs w:val="24"/>
        </w:rPr>
        <w:t>nasc</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incepand</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cu data </w:t>
      </w:r>
      <w:proofErr w:type="spellStart"/>
      <w:r w:rsidRPr="00E60CC8">
        <w:rPr>
          <w:rFonts w:ascii="Times New Roman" w:hAnsi="Times New Roman" w:cs="Times New Roman"/>
          <w:sz w:val="24"/>
          <w:szCs w:val="24"/>
          <w:lang w:bidi="ro-RO"/>
        </w:rPr>
        <w:t>intrarii</w:t>
      </w:r>
      <w:proofErr w:type="spellEnd"/>
      <w:r w:rsidRPr="00E60CC8">
        <w:rPr>
          <w:rFonts w:ascii="Times New Roman" w:hAnsi="Times New Roman" w:cs="Times New Roman"/>
          <w:sz w:val="24"/>
          <w:szCs w:val="24"/>
          <w:lang w:bidi="ro-RO"/>
        </w:rPr>
        <w:t xml:space="preserve"> in </w:t>
      </w:r>
      <w:proofErr w:type="spellStart"/>
      <w:r w:rsidRPr="00E60CC8">
        <w:rPr>
          <w:rFonts w:ascii="Times New Roman" w:hAnsi="Times New Roman" w:cs="Times New Roman"/>
          <w:sz w:val="24"/>
          <w:szCs w:val="24"/>
        </w:rPr>
        <w:t>vigoare</w:t>
      </w:r>
      <w:proofErr w:type="spellEnd"/>
      <w:r w:rsidRPr="00E60CC8">
        <w:rPr>
          <w:rFonts w:ascii="Times New Roman" w:hAnsi="Times New Roman" w:cs="Times New Roman"/>
          <w:sz w:val="24"/>
          <w:szCs w:val="24"/>
        </w:rPr>
        <w:t xml:space="preserve"> a </w:t>
      </w:r>
      <w:proofErr w:type="spellStart"/>
      <w:r w:rsidRPr="00E60CC8">
        <w:rPr>
          <w:rFonts w:ascii="Times New Roman" w:hAnsi="Times New Roman" w:cs="Times New Roman"/>
          <w:sz w:val="24"/>
          <w:szCs w:val="24"/>
        </w:rPr>
        <w:t>prezentei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ordonante</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lang w:bidi="ro-RO"/>
        </w:rPr>
        <w:t>urgenta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dar</w:t>
      </w:r>
      <w:proofErr w:type="spellEnd"/>
      <w:r w:rsidRPr="00E60CC8">
        <w:rPr>
          <w:rFonts w:ascii="Times New Roman" w:hAnsi="Times New Roman" w:cs="Times New Roman"/>
          <w:sz w:val="24"/>
          <w:szCs w:val="24"/>
        </w:rPr>
        <w:t xml:space="preserve"> nu </w:t>
      </w:r>
      <w:proofErr w:type="spellStart"/>
      <w:r w:rsidRPr="00E60CC8">
        <w:rPr>
          <w:rFonts w:ascii="Times New Roman" w:hAnsi="Times New Roman" w:cs="Times New Roman"/>
          <w:sz w:val="24"/>
          <w:szCs w:val="24"/>
        </w:rPr>
        <w:t>mai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tarziu</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rPr>
        <w:t>trei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luni</w:t>
      </w:r>
      <w:proofErr w:type="spellEnd"/>
      <w:r w:rsidRPr="00E60CC8">
        <w:rPr>
          <w:rFonts w:ascii="Times New Roman" w:hAnsi="Times New Roman" w:cs="Times New Roman"/>
          <w:sz w:val="24"/>
          <w:szCs w:val="24"/>
        </w:rPr>
        <w:t xml:space="preserve"> de la </w:t>
      </w:r>
      <w:proofErr w:type="spellStart"/>
      <w:r w:rsidRPr="00E60CC8">
        <w:rPr>
          <w:rFonts w:ascii="Times New Roman" w:hAnsi="Times New Roman" w:cs="Times New Roman"/>
          <w:sz w:val="24"/>
          <w:szCs w:val="24"/>
          <w:lang w:bidi="ro-RO"/>
        </w:rPr>
        <w:t>nasterea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copilului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aflate</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temporar</w:t>
      </w:r>
      <w:proofErr w:type="spellEnd"/>
      <w:r w:rsidRPr="00E60CC8">
        <w:rPr>
          <w:rFonts w:ascii="Times New Roman" w:hAnsi="Times New Roman" w:cs="Times New Roman"/>
          <w:sz w:val="24"/>
          <w:szCs w:val="24"/>
        </w:rPr>
        <w:t xml:space="preserve"> </w:t>
      </w:r>
      <w:r w:rsidRPr="00E60CC8">
        <w:rPr>
          <w:rFonts w:ascii="Times New Roman" w:hAnsi="Times New Roman" w:cs="Times New Roman"/>
          <w:sz w:val="24"/>
          <w:szCs w:val="24"/>
          <w:lang w:bidi="ro-RO"/>
        </w:rPr>
        <w:t xml:space="preserve">in </w:t>
      </w:r>
      <w:proofErr w:type="spellStart"/>
      <w:r w:rsidRPr="00E60CC8">
        <w:rPr>
          <w:rFonts w:ascii="Times New Roman" w:hAnsi="Times New Roman" w:cs="Times New Roman"/>
          <w:sz w:val="24"/>
          <w:szCs w:val="24"/>
          <w:lang w:bidi="ro-RO"/>
        </w:rPr>
        <w:t>situatii</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critice</w:t>
      </w:r>
      <w:proofErr w:type="spellEnd"/>
      <w:r w:rsidRPr="00E60CC8">
        <w:rPr>
          <w:rFonts w:ascii="Times New Roman" w:hAnsi="Times New Roman" w:cs="Times New Roman"/>
          <w:sz w:val="24"/>
          <w:szCs w:val="24"/>
        </w:rPr>
        <w:t xml:space="preserve"> de </w:t>
      </w:r>
      <w:proofErr w:type="spellStart"/>
      <w:r w:rsidRPr="00E60CC8">
        <w:rPr>
          <w:rFonts w:ascii="Times New Roman" w:hAnsi="Times New Roman" w:cs="Times New Roman"/>
          <w:sz w:val="24"/>
          <w:szCs w:val="24"/>
          <w:lang w:bidi="ro-RO"/>
        </w:rPr>
        <w:t>viata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respectiv</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victime</w:t>
      </w:r>
      <w:proofErr w:type="spellEnd"/>
      <w:r w:rsidRPr="00E60CC8">
        <w:rPr>
          <w:rFonts w:ascii="Times New Roman" w:hAnsi="Times New Roman" w:cs="Times New Roman"/>
          <w:sz w:val="24"/>
          <w:szCs w:val="24"/>
        </w:rPr>
        <w:t xml:space="preserve"> ale </w:t>
      </w:r>
      <w:proofErr w:type="spellStart"/>
      <w:r w:rsidRPr="00E60CC8">
        <w:rPr>
          <w:rFonts w:ascii="Times New Roman" w:hAnsi="Times New Roman" w:cs="Times New Roman"/>
          <w:sz w:val="24"/>
          <w:szCs w:val="24"/>
          <w:lang w:bidi="ro-RO"/>
        </w:rPr>
        <w:t>calamitatilor</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ale </w:t>
      </w:r>
      <w:proofErr w:type="spellStart"/>
      <w:r w:rsidRPr="00E60CC8">
        <w:rPr>
          <w:rFonts w:ascii="Times New Roman" w:hAnsi="Times New Roman" w:cs="Times New Roman"/>
          <w:sz w:val="24"/>
          <w:szCs w:val="24"/>
          <w:lang w:bidi="ro-RO"/>
        </w:rPr>
        <w:t>violentei</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domestice</w:t>
      </w:r>
      <w:proofErr w:type="spellEnd"/>
      <w:r w:rsidRPr="00E60CC8">
        <w:rPr>
          <w:rFonts w:ascii="Times New Roman" w:hAnsi="Times New Roman" w:cs="Times New Roman"/>
          <w:sz w:val="24"/>
          <w:szCs w:val="24"/>
        </w:rPr>
        <w:t xml:space="preserve">, care se </w:t>
      </w:r>
      <w:proofErr w:type="spellStart"/>
      <w:r w:rsidRPr="00E60CC8">
        <w:rPr>
          <w:rFonts w:ascii="Times New Roman" w:hAnsi="Times New Roman" w:cs="Times New Roman"/>
          <w:sz w:val="24"/>
          <w:szCs w:val="24"/>
          <w:lang w:bidi="ro-RO"/>
        </w:rPr>
        <w:t>afla</w:t>
      </w:r>
      <w:proofErr w:type="spellEnd"/>
      <w:r w:rsidRPr="00E60CC8">
        <w:rPr>
          <w:rFonts w:ascii="Times New Roman" w:hAnsi="Times New Roman" w:cs="Times New Roman"/>
          <w:sz w:val="24"/>
          <w:szCs w:val="24"/>
          <w:lang w:bidi="ro-RO"/>
        </w:rPr>
        <w:t xml:space="preserve"> in </w:t>
      </w:r>
      <w:proofErr w:type="spellStart"/>
      <w:r w:rsidRPr="00E60CC8">
        <w:rPr>
          <w:rFonts w:ascii="Times New Roman" w:hAnsi="Times New Roman" w:cs="Times New Roman"/>
          <w:sz w:val="24"/>
          <w:szCs w:val="24"/>
          <w:lang w:bidi="ro-RO"/>
        </w:rPr>
        <w:t>situatii</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deosebite</w:t>
      </w:r>
      <w:proofErr w:type="spellEnd"/>
      <w:r w:rsidRPr="00E60CC8">
        <w:rPr>
          <w:rFonts w:ascii="Times New Roman" w:hAnsi="Times New Roman" w:cs="Times New Roman"/>
          <w:sz w:val="24"/>
          <w:szCs w:val="24"/>
        </w:rPr>
        <w:t xml:space="preserve"> de </w:t>
      </w:r>
      <w:proofErr w:type="spellStart"/>
      <w:r w:rsidRPr="00E60CC8">
        <w:rPr>
          <w:rFonts w:ascii="Times New Roman" w:hAnsi="Times New Roman" w:cs="Times New Roman"/>
          <w:sz w:val="24"/>
          <w:szCs w:val="24"/>
        </w:rPr>
        <w:t>vulnerabilitate</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sau</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aflate</w:t>
      </w:r>
      <w:proofErr w:type="spellEnd"/>
      <w:r w:rsidRPr="00E60CC8">
        <w:rPr>
          <w:rFonts w:ascii="Times New Roman" w:hAnsi="Times New Roman" w:cs="Times New Roman"/>
          <w:sz w:val="24"/>
          <w:szCs w:val="24"/>
        </w:rPr>
        <w:t xml:space="preserve"> </w:t>
      </w:r>
      <w:r w:rsidRPr="00E60CC8">
        <w:rPr>
          <w:rFonts w:ascii="Times New Roman" w:hAnsi="Times New Roman" w:cs="Times New Roman"/>
          <w:sz w:val="24"/>
          <w:szCs w:val="24"/>
          <w:lang w:bidi="ro-RO"/>
        </w:rPr>
        <w:t xml:space="preserve">in </w:t>
      </w:r>
      <w:proofErr w:type="spellStart"/>
      <w:r w:rsidRPr="00E60CC8">
        <w:rPr>
          <w:rFonts w:ascii="Times New Roman" w:hAnsi="Times New Roman" w:cs="Times New Roman"/>
          <w:sz w:val="24"/>
          <w:szCs w:val="24"/>
        </w:rPr>
        <w:t>alte</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situatii</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rPr>
        <w:t>risc</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stabilite</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prin</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ancheta</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sociala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lang w:bidi="ro-RO"/>
        </w:rPr>
        <w:t>intocmita</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lang w:bidi="ro-RO"/>
        </w:rPr>
        <w:t>autoritatile</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publice</w:t>
      </w:r>
      <w:proofErr w:type="spellEnd"/>
      <w:r w:rsidRPr="00E60CC8">
        <w:rPr>
          <w:rFonts w:ascii="Times New Roman" w:hAnsi="Times New Roman" w:cs="Times New Roman"/>
          <w:sz w:val="24"/>
          <w:szCs w:val="24"/>
        </w:rPr>
        <w:t xml:space="preserve"> cu </w:t>
      </w:r>
      <w:proofErr w:type="spellStart"/>
      <w:r w:rsidRPr="00E60CC8">
        <w:rPr>
          <w:rFonts w:ascii="Times New Roman" w:hAnsi="Times New Roman" w:cs="Times New Roman"/>
          <w:sz w:val="24"/>
          <w:szCs w:val="24"/>
          <w:lang w:bidi="ro-RO"/>
        </w:rPr>
        <w:t>atributii</w:t>
      </w:r>
      <w:proofErr w:type="spellEnd"/>
      <w:r w:rsidRPr="00E60CC8">
        <w:rPr>
          <w:rFonts w:ascii="Times New Roman" w:hAnsi="Times New Roman" w:cs="Times New Roman"/>
          <w:sz w:val="24"/>
          <w:szCs w:val="24"/>
          <w:lang w:bidi="ro-RO"/>
        </w:rPr>
        <w:t xml:space="preserve"> in </w:t>
      </w:r>
      <w:proofErr w:type="spellStart"/>
      <w:r w:rsidRPr="00E60CC8">
        <w:rPr>
          <w:rFonts w:ascii="Times New Roman" w:hAnsi="Times New Roman" w:cs="Times New Roman"/>
          <w:sz w:val="24"/>
          <w:szCs w:val="24"/>
        </w:rPr>
        <w:t>domeniul</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asistentei</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sociale</w:t>
      </w:r>
      <w:proofErr w:type="spellEnd"/>
      <w:r w:rsidRPr="00E60CC8">
        <w:rPr>
          <w:rFonts w:ascii="Times New Roman" w:hAnsi="Times New Roman" w:cs="Times New Roman"/>
          <w:sz w:val="24"/>
          <w:szCs w:val="24"/>
        </w:rPr>
        <w:t xml:space="preserve"> la </w:t>
      </w:r>
      <w:proofErr w:type="spellStart"/>
      <w:r w:rsidRPr="00E60CC8">
        <w:rPr>
          <w:rFonts w:ascii="Times New Roman" w:hAnsi="Times New Roman" w:cs="Times New Roman"/>
          <w:sz w:val="24"/>
          <w:szCs w:val="24"/>
        </w:rPr>
        <w:t>solicitarea</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persoanei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sau</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sesizarea</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unui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tert</w:t>
      </w:r>
      <w:proofErr w:type="spellEnd"/>
      <w:r w:rsidRPr="00E60CC8">
        <w:rPr>
          <w:rFonts w:ascii="Times New Roman" w:hAnsi="Times New Roman" w:cs="Times New Roman"/>
          <w:sz w:val="24"/>
          <w:szCs w:val="24"/>
          <w:lang w:bidi="ro-RO"/>
        </w:rPr>
        <w:t>;</w:t>
      </w:r>
      <w:r w:rsidRPr="00E60CC8">
        <w:rPr>
          <w:rFonts w:ascii="Times New Roman" w:hAnsi="Times New Roman" w:cs="Times New Roman"/>
          <w:sz w:val="24"/>
          <w:szCs w:val="24"/>
        </w:rPr>
        <w:br/>
        <w:t xml:space="preserve">   </w:t>
      </w:r>
      <w:r w:rsidR="00E60CC8">
        <w:rPr>
          <w:rFonts w:ascii="Times New Roman" w:hAnsi="Times New Roman" w:cs="Times New Roman"/>
          <w:sz w:val="24"/>
          <w:szCs w:val="24"/>
        </w:rPr>
        <w:tab/>
      </w:r>
      <w:r w:rsidRPr="00E60CC8">
        <w:rPr>
          <w:rFonts w:ascii="Times New Roman" w:hAnsi="Times New Roman" w:cs="Times New Roman"/>
          <w:sz w:val="24"/>
          <w:szCs w:val="24"/>
        </w:rPr>
        <w:t>d</w:t>
      </w:r>
      <w:r w:rsid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mame</w:t>
      </w:r>
      <w:proofErr w:type="spellEnd"/>
      <w:r w:rsidRPr="00E60CC8">
        <w:rPr>
          <w:rFonts w:ascii="Times New Roman" w:hAnsi="Times New Roman" w:cs="Times New Roman"/>
          <w:sz w:val="24"/>
          <w:szCs w:val="24"/>
        </w:rPr>
        <w:t xml:space="preserve"> care </w:t>
      </w:r>
      <w:proofErr w:type="spellStart"/>
      <w:r w:rsidRPr="00E60CC8">
        <w:rPr>
          <w:rFonts w:ascii="Times New Roman" w:hAnsi="Times New Roman" w:cs="Times New Roman"/>
          <w:sz w:val="24"/>
          <w:szCs w:val="24"/>
        </w:rPr>
        <w:t>nasc</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incepand</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cu data </w:t>
      </w:r>
      <w:proofErr w:type="spellStart"/>
      <w:r w:rsidRPr="00E60CC8">
        <w:rPr>
          <w:rFonts w:ascii="Times New Roman" w:hAnsi="Times New Roman" w:cs="Times New Roman"/>
          <w:sz w:val="24"/>
          <w:szCs w:val="24"/>
          <w:lang w:bidi="ro-RO"/>
        </w:rPr>
        <w:t>intrarii</w:t>
      </w:r>
      <w:proofErr w:type="spellEnd"/>
      <w:r w:rsidRPr="00E60CC8">
        <w:rPr>
          <w:rFonts w:ascii="Times New Roman" w:hAnsi="Times New Roman" w:cs="Times New Roman"/>
          <w:sz w:val="24"/>
          <w:szCs w:val="24"/>
          <w:lang w:bidi="ro-RO"/>
        </w:rPr>
        <w:t xml:space="preserve"> in </w:t>
      </w:r>
      <w:proofErr w:type="spellStart"/>
      <w:r w:rsidRPr="00E60CC8">
        <w:rPr>
          <w:rFonts w:ascii="Times New Roman" w:hAnsi="Times New Roman" w:cs="Times New Roman"/>
          <w:sz w:val="24"/>
          <w:szCs w:val="24"/>
        </w:rPr>
        <w:t>vigoare</w:t>
      </w:r>
      <w:proofErr w:type="spellEnd"/>
      <w:r w:rsidRPr="00E60CC8">
        <w:rPr>
          <w:rFonts w:ascii="Times New Roman" w:hAnsi="Times New Roman" w:cs="Times New Roman"/>
          <w:sz w:val="24"/>
          <w:szCs w:val="24"/>
        </w:rPr>
        <w:t xml:space="preserve"> a </w:t>
      </w:r>
      <w:proofErr w:type="spellStart"/>
      <w:r w:rsidRPr="00E60CC8">
        <w:rPr>
          <w:rFonts w:ascii="Times New Roman" w:hAnsi="Times New Roman" w:cs="Times New Roman"/>
          <w:sz w:val="24"/>
          <w:szCs w:val="24"/>
        </w:rPr>
        <w:t>prezentei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ordonante</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lang w:bidi="ro-RO"/>
        </w:rPr>
        <w:t>urgenta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dar</w:t>
      </w:r>
      <w:proofErr w:type="spellEnd"/>
      <w:r w:rsidRPr="00E60CC8">
        <w:rPr>
          <w:rFonts w:ascii="Times New Roman" w:hAnsi="Times New Roman" w:cs="Times New Roman"/>
          <w:sz w:val="24"/>
          <w:szCs w:val="24"/>
        </w:rPr>
        <w:t xml:space="preserve"> nu </w:t>
      </w:r>
      <w:proofErr w:type="spellStart"/>
      <w:r w:rsidRPr="00E60CC8">
        <w:rPr>
          <w:rFonts w:ascii="Times New Roman" w:hAnsi="Times New Roman" w:cs="Times New Roman"/>
          <w:sz w:val="24"/>
          <w:szCs w:val="24"/>
        </w:rPr>
        <w:t>mai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tarziu</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rPr>
        <w:t>trei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luni</w:t>
      </w:r>
      <w:proofErr w:type="spellEnd"/>
      <w:r w:rsidRPr="00E60CC8">
        <w:rPr>
          <w:rFonts w:ascii="Times New Roman" w:hAnsi="Times New Roman" w:cs="Times New Roman"/>
          <w:sz w:val="24"/>
          <w:szCs w:val="24"/>
        </w:rPr>
        <w:t xml:space="preserve"> de la </w:t>
      </w:r>
      <w:proofErr w:type="spellStart"/>
      <w:r w:rsidRPr="00E60CC8">
        <w:rPr>
          <w:rFonts w:ascii="Times New Roman" w:hAnsi="Times New Roman" w:cs="Times New Roman"/>
          <w:sz w:val="24"/>
          <w:szCs w:val="24"/>
          <w:lang w:bidi="ro-RO"/>
        </w:rPr>
        <w:t>nasterea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copilului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si</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care nu </w:t>
      </w:r>
      <w:r w:rsidRPr="00E60CC8">
        <w:rPr>
          <w:rFonts w:ascii="Times New Roman" w:hAnsi="Times New Roman" w:cs="Times New Roman"/>
          <w:sz w:val="24"/>
          <w:szCs w:val="24"/>
          <w:lang w:bidi="ro-RO"/>
        </w:rPr>
        <w:t xml:space="preserve">detin </w:t>
      </w:r>
      <w:proofErr w:type="spellStart"/>
      <w:r w:rsidRPr="00E60CC8">
        <w:rPr>
          <w:rFonts w:ascii="Times New Roman" w:hAnsi="Times New Roman" w:cs="Times New Roman"/>
          <w:sz w:val="24"/>
          <w:szCs w:val="24"/>
        </w:rPr>
        <w:t>acte</w:t>
      </w:r>
      <w:proofErr w:type="spellEnd"/>
      <w:r w:rsidRPr="00E60CC8">
        <w:rPr>
          <w:rFonts w:ascii="Times New Roman" w:hAnsi="Times New Roman" w:cs="Times New Roman"/>
          <w:sz w:val="24"/>
          <w:szCs w:val="24"/>
        </w:rPr>
        <w:t xml:space="preserve"> de </w:t>
      </w:r>
      <w:proofErr w:type="spellStart"/>
      <w:r w:rsidRPr="00E60CC8">
        <w:rPr>
          <w:rFonts w:ascii="Times New Roman" w:hAnsi="Times New Roman" w:cs="Times New Roman"/>
          <w:sz w:val="24"/>
          <w:szCs w:val="24"/>
        </w:rPr>
        <w:t>identitate</w:t>
      </w:r>
      <w:proofErr w:type="spellEnd"/>
      <w:r w:rsidRPr="00E60CC8">
        <w:rPr>
          <w:rFonts w:ascii="Times New Roman" w:hAnsi="Times New Roman" w:cs="Times New Roman"/>
          <w:sz w:val="24"/>
          <w:szCs w:val="24"/>
        </w:rPr>
        <w:t>;</w:t>
      </w:r>
      <w:r w:rsidRPr="00E60CC8">
        <w:rPr>
          <w:rFonts w:ascii="Times New Roman" w:hAnsi="Times New Roman" w:cs="Times New Roman"/>
          <w:sz w:val="24"/>
          <w:szCs w:val="24"/>
        </w:rPr>
        <w:br/>
      </w:r>
      <w:r w:rsidR="00E60CC8">
        <w:rPr>
          <w:rFonts w:ascii="Times New Roman" w:hAnsi="Times New Roman" w:cs="Times New Roman"/>
          <w:sz w:val="24"/>
          <w:szCs w:val="24"/>
        </w:rPr>
        <w:t xml:space="preserve">          </w:t>
      </w:r>
      <w:r w:rsidRPr="00E60CC8">
        <w:rPr>
          <w:rFonts w:ascii="Times New Roman" w:hAnsi="Times New Roman" w:cs="Times New Roman"/>
          <w:sz w:val="24"/>
          <w:szCs w:val="24"/>
        </w:rPr>
        <w:t xml:space="preserve"> e)</w:t>
      </w:r>
      <w:r w:rsid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mamele</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minore</w:t>
      </w:r>
      <w:proofErr w:type="spellEnd"/>
      <w:r w:rsidRPr="00E60CC8">
        <w:rPr>
          <w:rFonts w:ascii="Times New Roman" w:hAnsi="Times New Roman" w:cs="Times New Roman"/>
          <w:sz w:val="24"/>
          <w:szCs w:val="24"/>
        </w:rPr>
        <w:t xml:space="preserve"> care </w:t>
      </w:r>
      <w:proofErr w:type="spellStart"/>
      <w:r w:rsidRPr="00E60CC8">
        <w:rPr>
          <w:rFonts w:ascii="Times New Roman" w:hAnsi="Times New Roman" w:cs="Times New Roman"/>
          <w:sz w:val="24"/>
          <w:szCs w:val="24"/>
        </w:rPr>
        <w:t>nasc</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incepand</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cu data </w:t>
      </w:r>
      <w:proofErr w:type="spellStart"/>
      <w:r w:rsidRPr="00E60CC8">
        <w:rPr>
          <w:rFonts w:ascii="Times New Roman" w:hAnsi="Times New Roman" w:cs="Times New Roman"/>
          <w:sz w:val="24"/>
          <w:szCs w:val="24"/>
          <w:lang w:bidi="ro-RO"/>
        </w:rPr>
        <w:t>intrarii</w:t>
      </w:r>
      <w:proofErr w:type="spellEnd"/>
      <w:r w:rsidRPr="00E60CC8">
        <w:rPr>
          <w:rFonts w:ascii="Times New Roman" w:hAnsi="Times New Roman" w:cs="Times New Roman"/>
          <w:sz w:val="24"/>
          <w:szCs w:val="24"/>
          <w:lang w:bidi="ro-RO"/>
        </w:rPr>
        <w:t xml:space="preserve"> in </w:t>
      </w:r>
      <w:proofErr w:type="spellStart"/>
      <w:r w:rsidRPr="00E60CC8">
        <w:rPr>
          <w:rFonts w:ascii="Times New Roman" w:hAnsi="Times New Roman" w:cs="Times New Roman"/>
          <w:sz w:val="24"/>
          <w:szCs w:val="24"/>
        </w:rPr>
        <w:t>vigoare</w:t>
      </w:r>
      <w:proofErr w:type="spellEnd"/>
      <w:r w:rsidRPr="00E60CC8">
        <w:rPr>
          <w:rFonts w:ascii="Times New Roman" w:hAnsi="Times New Roman" w:cs="Times New Roman"/>
          <w:sz w:val="24"/>
          <w:szCs w:val="24"/>
        </w:rPr>
        <w:t xml:space="preserve"> a </w:t>
      </w:r>
      <w:proofErr w:type="spellStart"/>
      <w:r w:rsidRPr="00E60CC8">
        <w:rPr>
          <w:rFonts w:ascii="Times New Roman" w:hAnsi="Times New Roman" w:cs="Times New Roman"/>
          <w:sz w:val="24"/>
          <w:szCs w:val="24"/>
        </w:rPr>
        <w:t>prezentei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ordonante</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lang w:bidi="ro-RO"/>
        </w:rPr>
        <w:t>urgenta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dar</w:t>
      </w:r>
      <w:proofErr w:type="spellEnd"/>
      <w:r w:rsidRPr="00E60CC8">
        <w:rPr>
          <w:rFonts w:ascii="Times New Roman" w:hAnsi="Times New Roman" w:cs="Times New Roman"/>
          <w:sz w:val="24"/>
          <w:szCs w:val="24"/>
        </w:rPr>
        <w:t xml:space="preserve"> nu </w:t>
      </w:r>
      <w:proofErr w:type="spellStart"/>
      <w:r w:rsidRPr="00E60CC8">
        <w:rPr>
          <w:rFonts w:ascii="Times New Roman" w:hAnsi="Times New Roman" w:cs="Times New Roman"/>
          <w:sz w:val="24"/>
          <w:szCs w:val="24"/>
        </w:rPr>
        <w:t>mai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tarziu</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rPr>
        <w:t>trei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luni</w:t>
      </w:r>
      <w:proofErr w:type="spellEnd"/>
      <w:r w:rsidRPr="00E60CC8">
        <w:rPr>
          <w:rFonts w:ascii="Times New Roman" w:hAnsi="Times New Roman" w:cs="Times New Roman"/>
          <w:sz w:val="24"/>
          <w:szCs w:val="24"/>
        </w:rPr>
        <w:t xml:space="preserve"> de la </w:t>
      </w:r>
      <w:proofErr w:type="spellStart"/>
      <w:r w:rsidRPr="00E60CC8">
        <w:rPr>
          <w:rFonts w:ascii="Times New Roman" w:hAnsi="Times New Roman" w:cs="Times New Roman"/>
          <w:sz w:val="24"/>
          <w:szCs w:val="24"/>
          <w:lang w:bidi="ro-RO"/>
        </w:rPr>
        <w:t>nasterea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copilului</w:t>
      </w:r>
      <w:proofErr w:type="spellEnd"/>
      <w:r w:rsidRPr="00E60CC8">
        <w:rPr>
          <w:rFonts w:ascii="Times New Roman" w:hAnsi="Times New Roman" w:cs="Times New Roman"/>
          <w:sz w:val="24"/>
          <w:szCs w:val="24"/>
        </w:rPr>
        <w:t>;</w:t>
      </w:r>
      <w:r w:rsidRPr="00E60CC8">
        <w:rPr>
          <w:rFonts w:ascii="Times New Roman" w:hAnsi="Times New Roman" w:cs="Times New Roman"/>
          <w:sz w:val="24"/>
          <w:szCs w:val="24"/>
        </w:rPr>
        <w:br/>
      </w:r>
      <w:r w:rsidR="00E60CC8">
        <w:rPr>
          <w:rFonts w:ascii="Times New Roman" w:hAnsi="Times New Roman" w:cs="Times New Roman"/>
          <w:sz w:val="24"/>
          <w:szCs w:val="24"/>
        </w:rPr>
        <w:t xml:space="preserve">          </w:t>
      </w:r>
      <w:r w:rsidRPr="00E60CC8">
        <w:rPr>
          <w:rFonts w:ascii="Times New Roman" w:hAnsi="Times New Roman" w:cs="Times New Roman"/>
          <w:sz w:val="24"/>
          <w:szCs w:val="24"/>
        </w:rPr>
        <w:t xml:space="preserve"> f)</w:t>
      </w:r>
      <w:r w:rsid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mamele</w:t>
      </w:r>
      <w:proofErr w:type="spellEnd"/>
      <w:r w:rsidRPr="00E60CC8">
        <w:rPr>
          <w:rFonts w:ascii="Times New Roman" w:hAnsi="Times New Roman" w:cs="Times New Roman"/>
          <w:sz w:val="24"/>
          <w:szCs w:val="24"/>
        </w:rPr>
        <w:t xml:space="preserve"> care </w:t>
      </w:r>
      <w:proofErr w:type="spellStart"/>
      <w:r w:rsidRPr="00E60CC8">
        <w:rPr>
          <w:rFonts w:ascii="Times New Roman" w:hAnsi="Times New Roman" w:cs="Times New Roman"/>
          <w:sz w:val="24"/>
          <w:szCs w:val="24"/>
        </w:rPr>
        <w:t>nasc</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incepand</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cu data </w:t>
      </w:r>
      <w:proofErr w:type="spellStart"/>
      <w:r w:rsidRPr="00E60CC8">
        <w:rPr>
          <w:rFonts w:ascii="Times New Roman" w:hAnsi="Times New Roman" w:cs="Times New Roman"/>
          <w:sz w:val="24"/>
          <w:szCs w:val="24"/>
          <w:lang w:bidi="ro-RO"/>
        </w:rPr>
        <w:t>intrarii</w:t>
      </w:r>
      <w:proofErr w:type="spellEnd"/>
      <w:r w:rsidRPr="00E60CC8">
        <w:rPr>
          <w:rFonts w:ascii="Times New Roman" w:hAnsi="Times New Roman" w:cs="Times New Roman"/>
          <w:sz w:val="24"/>
          <w:szCs w:val="24"/>
          <w:lang w:bidi="ro-RO"/>
        </w:rPr>
        <w:t xml:space="preserve"> in </w:t>
      </w:r>
      <w:proofErr w:type="spellStart"/>
      <w:r w:rsidRPr="00E60CC8">
        <w:rPr>
          <w:rFonts w:ascii="Times New Roman" w:hAnsi="Times New Roman" w:cs="Times New Roman"/>
          <w:sz w:val="24"/>
          <w:szCs w:val="24"/>
        </w:rPr>
        <w:t>vigoare</w:t>
      </w:r>
      <w:proofErr w:type="spellEnd"/>
      <w:r w:rsidRPr="00E60CC8">
        <w:rPr>
          <w:rFonts w:ascii="Times New Roman" w:hAnsi="Times New Roman" w:cs="Times New Roman"/>
          <w:sz w:val="24"/>
          <w:szCs w:val="24"/>
        </w:rPr>
        <w:t xml:space="preserve"> a </w:t>
      </w:r>
      <w:proofErr w:type="spellStart"/>
      <w:r w:rsidRPr="00E60CC8">
        <w:rPr>
          <w:rFonts w:ascii="Times New Roman" w:hAnsi="Times New Roman" w:cs="Times New Roman"/>
          <w:sz w:val="24"/>
          <w:szCs w:val="24"/>
        </w:rPr>
        <w:t>prezentei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ordonante</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lang w:bidi="ro-RO"/>
        </w:rPr>
        <w:t>urgenta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dar</w:t>
      </w:r>
      <w:proofErr w:type="spellEnd"/>
      <w:r w:rsidRPr="00E60CC8">
        <w:rPr>
          <w:rFonts w:ascii="Times New Roman" w:hAnsi="Times New Roman" w:cs="Times New Roman"/>
          <w:sz w:val="24"/>
          <w:szCs w:val="24"/>
        </w:rPr>
        <w:t xml:space="preserve"> nu </w:t>
      </w:r>
      <w:proofErr w:type="spellStart"/>
      <w:r w:rsidRPr="00E60CC8">
        <w:rPr>
          <w:rFonts w:ascii="Times New Roman" w:hAnsi="Times New Roman" w:cs="Times New Roman"/>
          <w:sz w:val="24"/>
          <w:szCs w:val="24"/>
        </w:rPr>
        <w:t>mai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tarziu</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de </w:t>
      </w:r>
      <w:proofErr w:type="spellStart"/>
      <w:r w:rsidRPr="00E60CC8">
        <w:rPr>
          <w:rFonts w:ascii="Times New Roman" w:hAnsi="Times New Roman" w:cs="Times New Roman"/>
          <w:sz w:val="24"/>
          <w:szCs w:val="24"/>
        </w:rPr>
        <w:t>trei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luni</w:t>
      </w:r>
      <w:proofErr w:type="spellEnd"/>
      <w:r w:rsidRPr="00E60CC8">
        <w:rPr>
          <w:rFonts w:ascii="Times New Roman" w:hAnsi="Times New Roman" w:cs="Times New Roman"/>
          <w:sz w:val="24"/>
          <w:szCs w:val="24"/>
        </w:rPr>
        <w:t xml:space="preserve"> de la </w:t>
      </w:r>
      <w:proofErr w:type="spellStart"/>
      <w:r w:rsidRPr="00E60CC8">
        <w:rPr>
          <w:rFonts w:ascii="Times New Roman" w:hAnsi="Times New Roman" w:cs="Times New Roman"/>
          <w:sz w:val="24"/>
          <w:szCs w:val="24"/>
          <w:lang w:bidi="ro-RO"/>
        </w:rPr>
        <w:t>nasterea</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copilului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cetateni</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lang w:bidi="ro-RO"/>
        </w:rPr>
        <w:t>straini</w:t>
      </w:r>
      <w:proofErr w:type="spellEnd"/>
      <w:r w:rsidRPr="00E60CC8">
        <w:rPr>
          <w:rFonts w:ascii="Times New Roman" w:hAnsi="Times New Roman" w:cs="Times New Roman"/>
          <w:sz w:val="24"/>
          <w:szCs w:val="24"/>
          <w:lang w:bidi="ro-RO"/>
        </w:rPr>
        <w:t xml:space="preserve"> </w:t>
      </w:r>
      <w:proofErr w:type="spellStart"/>
      <w:r w:rsidRPr="00E60CC8">
        <w:rPr>
          <w:rFonts w:ascii="Times New Roman" w:hAnsi="Times New Roman" w:cs="Times New Roman"/>
          <w:sz w:val="24"/>
          <w:szCs w:val="24"/>
        </w:rPr>
        <w:t>sau</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rPr>
        <w:t>apatrizi</w:t>
      </w:r>
      <w:proofErr w:type="spellEnd"/>
      <w:r w:rsidRPr="00E60CC8">
        <w:rPr>
          <w:rFonts w:ascii="Times New Roman" w:hAnsi="Times New Roman" w:cs="Times New Roman"/>
          <w:sz w:val="24"/>
          <w:szCs w:val="24"/>
        </w:rPr>
        <w:t xml:space="preserve"> </w:t>
      </w:r>
      <w:proofErr w:type="spellStart"/>
      <w:r w:rsidRPr="00E60CC8">
        <w:rPr>
          <w:rFonts w:ascii="Times New Roman" w:hAnsi="Times New Roman" w:cs="Times New Roman"/>
          <w:sz w:val="24"/>
          <w:szCs w:val="24"/>
          <w:lang w:bidi="ro-RO"/>
        </w:rPr>
        <w:t>proveniti</w:t>
      </w:r>
      <w:proofErr w:type="spellEnd"/>
      <w:r w:rsidRPr="00E60CC8">
        <w:rPr>
          <w:rFonts w:ascii="Times New Roman" w:hAnsi="Times New Roman" w:cs="Times New Roman"/>
          <w:sz w:val="24"/>
          <w:szCs w:val="24"/>
          <w:lang w:bidi="ro-RO"/>
        </w:rPr>
        <w:t xml:space="preserve"> </w:t>
      </w:r>
      <w:r w:rsidRPr="00E60CC8">
        <w:rPr>
          <w:rFonts w:ascii="Times New Roman" w:hAnsi="Times New Roman" w:cs="Times New Roman"/>
          <w:sz w:val="24"/>
          <w:szCs w:val="24"/>
        </w:rPr>
        <w:t xml:space="preserve">din zone de conflict </w:t>
      </w:r>
      <w:proofErr w:type="spellStart"/>
      <w:r w:rsidRPr="00E60CC8">
        <w:rPr>
          <w:rFonts w:ascii="Times New Roman" w:hAnsi="Times New Roman" w:cs="Times New Roman"/>
          <w:sz w:val="24"/>
          <w:szCs w:val="24"/>
        </w:rPr>
        <w:t>armat</w:t>
      </w:r>
      <w:proofErr w:type="spellEnd"/>
      <w:r w:rsidRPr="00E60CC8">
        <w:rPr>
          <w:rFonts w:ascii="Times New Roman" w:hAnsi="Times New Roman" w:cs="Times New Roman"/>
          <w:sz w:val="24"/>
          <w:szCs w:val="24"/>
        </w:rPr>
        <w:t>.</w:t>
      </w:r>
    </w:p>
    <w:p w14:paraId="2308229A" w14:textId="77777777" w:rsidR="0077449E" w:rsidRPr="00E60CC8" w:rsidRDefault="0077449E" w:rsidP="00E60CC8">
      <w:pPr>
        <w:pStyle w:val="BodyText"/>
        <w:ind w:left="0" w:firstLine="708"/>
        <w:rPr>
          <w:sz w:val="24"/>
          <w:szCs w:val="24"/>
        </w:rPr>
      </w:pPr>
      <w:r w:rsidRPr="00E60CC8">
        <w:rPr>
          <w:sz w:val="24"/>
          <w:szCs w:val="24"/>
        </w:rPr>
        <w:t>Declar pe proprie răspundere, sub sancțiunile Codului penal privind infracțiunea de fals in</w:t>
      </w:r>
      <w:r w:rsidRPr="00E60CC8">
        <w:rPr>
          <w:spacing w:val="40"/>
          <w:sz w:val="24"/>
          <w:szCs w:val="24"/>
        </w:rPr>
        <w:t xml:space="preserve"> </w:t>
      </w:r>
      <w:r w:rsidRPr="00E60CC8">
        <w:rPr>
          <w:sz w:val="24"/>
          <w:szCs w:val="24"/>
        </w:rPr>
        <w:t>declarații că pentru acest copil nu s-a depus altă cerere în vederea acordării sprijinului material pe bază de tichete sociale pe suport electronic. Mă ocup de creșterea si îngrijirea copilului și locuiesc împreună cu acesta, copilul nefiind încredințat sau dat în plasament unei alte persoane ori unui organism privat autorizat sau serviciu public.</w:t>
      </w:r>
    </w:p>
    <w:p w14:paraId="2019A4ED" w14:textId="77777777" w:rsidR="0077449E" w:rsidRPr="00E60CC8" w:rsidRDefault="0077449E" w:rsidP="00E60CC8">
      <w:pPr>
        <w:pStyle w:val="BodyText"/>
        <w:tabs>
          <w:tab w:val="left" w:pos="6123"/>
        </w:tabs>
        <w:ind w:left="0"/>
        <w:rPr>
          <w:sz w:val="24"/>
          <w:szCs w:val="24"/>
        </w:rPr>
      </w:pPr>
    </w:p>
    <w:p w14:paraId="12D8E307" w14:textId="3955C389" w:rsidR="0077449E" w:rsidRPr="00E60CC8" w:rsidRDefault="0077449E" w:rsidP="00E60CC8">
      <w:pPr>
        <w:pStyle w:val="BodyText"/>
        <w:tabs>
          <w:tab w:val="left" w:pos="6123"/>
        </w:tabs>
        <w:ind w:left="0"/>
        <w:rPr>
          <w:sz w:val="24"/>
          <w:szCs w:val="24"/>
        </w:rPr>
      </w:pPr>
      <w:r w:rsidRPr="00E60CC8">
        <w:rPr>
          <w:sz w:val="24"/>
          <w:szCs w:val="24"/>
        </w:rPr>
        <w:t>Data</w:t>
      </w:r>
      <w:r w:rsidRPr="00E60CC8">
        <w:rPr>
          <w:spacing w:val="-3"/>
          <w:sz w:val="24"/>
          <w:szCs w:val="24"/>
        </w:rPr>
        <w:t xml:space="preserve"> </w:t>
      </w:r>
      <w:r w:rsidRPr="00E60CC8">
        <w:rPr>
          <w:spacing w:val="-2"/>
          <w:sz w:val="24"/>
          <w:szCs w:val="24"/>
        </w:rPr>
        <w:t>...................................</w:t>
      </w:r>
      <w:r w:rsidRPr="00E60CC8">
        <w:rPr>
          <w:sz w:val="24"/>
          <w:szCs w:val="24"/>
        </w:rPr>
        <w:tab/>
        <w:t>Semnătura</w:t>
      </w:r>
      <w:r w:rsidRPr="00E60CC8">
        <w:rPr>
          <w:spacing w:val="-9"/>
          <w:sz w:val="24"/>
          <w:szCs w:val="24"/>
        </w:rPr>
        <w:t xml:space="preserve"> </w:t>
      </w:r>
    </w:p>
    <w:p w14:paraId="0F918632" w14:textId="4399C773" w:rsidR="0077449E" w:rsidRPr="00E60CC8" w:rsidRDefault="00E60CC8" w:rsidP="00E60CC8">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FA1CB72" w14:textId="77777777" w:rsidR="0092644C" w:rsidRPr="00E60CC8" w:rsidRDefault="0092644C" w:rsidP="00E60CC8">
      <w:pPr>
        <w:spacing w:after="0" w:line="240" w:lineRule="auto"/>
        <w:jc w:val="both"/>
        <w:rPr>
          <w:rFonts w:ascii="Times New Roman" w:hAnsi="Times New Roman" w:cs="Times New Roman"/>
          <w:sz w:val="24"/>
          <w:szCs w:val="24"/>
        </w:rPr>
      </w:pPr>
      <w:r w:rsidRPr="00E60CC8">
        <w:rPr>
          <w:rFonts w:ascii="Times New Roman" w:hAnsi="Times New Roman" w:cs="Times New Roman"/>
          <w:sz w:val="24"/>
          <w:szCs w:val="24"/>
        </w:rPr>
        <w:t> </w:t>
      </w:r>
    </w:p>
    <w:sectPr w:rsidR="0092644C" w:rsidRPr="00E60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7pt;height:22.5pt;visibility:visible;mso-wrap-style:square" o:bullet="t">
        <v:imagedata r:id="rId1" o:title=""/>
        <o:lock v:ext="edit" aspectratio="f"/>
      </v:shape>
    </w:pict>
  </w:numPicBullet>
  <w:abstractNum w:abstractNumId="0" w15:restartNumberingAfterBreak="0">
    <w:nsid w:val="02DE2648"/>
    <w:multiLevelType w:val="hybridMultilevel"/>
    <w:tmpl w:val="7EA889E8"/>
    <w:lvl w:ilvl="0" w:tplc="33640DC0">
      <w:start w:val="1"/>
      <w:numFmt w:val="bullet"/>
      <w:lvlText w:val=""/>
      <w:lvlPicBulletId w:val="0"/>
      <w:lvlJc w:val="left"/>
      <w:pPr>
        <w:tabs>
          <w:tab w:val="num" w:pos="450"/>
        </w:tabs>
        <w:ind w:left="450" w:hanging="360"/>
      </w:pPr>
      <w:rPr>
        <w:rFonts w:ascii="Symbol" w:hAnsi="Symbol" w:hint="default"/>
      </w:rPr>
    </w:lvl>
    <w:lvl w:ilvl="1" w:tplc="045E05CE" w:tentative="1">
      <w:start w:val="1"/>
      <w:numFmt w:val="bullet"/>
      <w:lvlText w:val=""/>
      <w:lvlJc w:val="left"/>
      <w:pPr>
        <w:tabs>
          <w:tab w:val="num" w:pos="1440"/>
        </w:tabs>
        <w:ind w:left="1440" w:hanging="360"/>
      </w:pPr>
      <w:rPr>
        <w:rFonts w:ascii="Symbol" w:hAnsi="Symbol" w:hint="default"/>
      </w:rPr>
    </w:lvl>
    <w:lvl w:ilvl="2" w:tplc="F8903B36" w:tentative="1">
      <w:start w:val="1"/>
      <w:numFmt w:val="bullet"/>
      <w:lvlText w:val=""/>
      <w:lvlJc w:val="left"/>
      <w:pPr>
        <w:tabs>
          <w:tab w:val="num" w:pos="2160"/>
        </w:tabs>
        <w:ind w:left="2160" w:hanging="360"/>
      </w:pPr>
      <w:rPr>
        <w:rFonts w:ascii="Symbol" w:hAnsi="Symbol" w:hint="default"/>
      </w:rPr>
    </w:lvl>
    <w:lvl w:ilvl="3" w:tplc="0DD4F31E" w:tentative="1">
      <w:start w:val="1"/>
      <w:numFmt w:val="bullet"/>
      <w:lvlText w:val=""/>
      <w:lvlJc w:val="left"/>
      <w:pPr>
        <w:tabs>
          <w:tab w:val="num" w:pos="2880"/>
        </w:tabs>
        <w:ind w:left="2880" w:hanging="360"/>
      </w:pPr>
      <w:rPr>
        <w:rFonts w:ascii="Symbol" w:hAnsi="Symbol" w:hint="default"/>
      </w:rPr>
    </w:lvl>
    <w:lvl w:ilvl="4" w:tplc="6856246E" w:tentative="1">
      <w:start w:val="1"/>
      <w:numFmt w:val="bullet"/>
      <w:lvlText w:val=""/>
      <w:lvlJc w:val="left"/>
      <w:pPr>
        <w:tabs>
          <w:tab w:val="num" w:pos="3600"/>
        </w:tabs>
        <w:ind w:left="3600" w:hanging="360"/>
      </w:pPr>
      <w:rPr>
        <w:rFonts w:ascii="Symbol" w:hAnsi="Symbol" w:hint="default"/>
      </w:rPr>
    </w:lvl>
    <w:lvl w:ilvl="5" w:tplc="1102DA68" w:tentative="1">
      <w:start w:val="1"/>
      <w:numFmt w:val="bullet"/>
      <w:lvlText w:val=""/>
      <w:lvlJc w:val="left"/>
      <w:pPr>
        <w:tabs>
          <w:tab w:val="num" w:pos="4320"/>
        </w:tabs>
        <w:ind w:left="4320" w:hanging="360"/>
      </w:pPr>
      <w:rPr>
        <w:rFonts w:ascii="Symbol" w:hAnsi="Symbol" w:hint="default"/>
      </w:rPr>
    </w:lvl>
    <w:lvl w:ilvl="6" w:tplc="75523A8C" w:tentative="1">
      <w:start w:val="1"/>
      <w:numFmt w:val="bullet"/>
      <w:lvlText w:val=""/>
      <w:lvlJc w:val="left"/>
      <w:pPr>
        <w:tabs>
          <w:tab w:val="num" w:pos="5040"/>
        </w:tabs>
        <w:ind w:left="5040" w:hanging="360"/>
      </w:pPr>
      <w:rPr>
        <w:rFonts w:ascii="Symbol" w:hAnsi="Symbol" w:hint="default"/>
      </w:rPr>
    </w:lvl>
    <w:lvl w:ilvl="7" w:tplc="639010BC" w:tentative="1">
      <w:start w:val="1"/>
      <w:numFmt w:val="bullet"/>
      <w:lvlText w:val=""/>
      <w:lvlJc w:val="left"/>
      <w:pPr>
        <w:tabs>
          <w:tab w:val="num" w:pos="5760"/>
        </w:tabs>
        <w:ind w:left="5760" w:hanging="360"/>
      </w:pPr>
      <w:rPr>
        <w:rFonts w:ascii="Symbol" w:hAnsi="Symbol" w:hint="default"/>
      </w:rPr>
    </w:lvl>
    <w:lvl w:ilvl="8" w:tplc="75860AD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BEE4BA8"/>
    <w:multiLevelType w:val="hybridMultilevel"/>
    <w:tmpl w:val="57CE06C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64965407">
    <w:abstractNumId w:val="1"/>
  </w:num>
  <w:num w:numId="2" w16cid:durableId="76685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09"/>
    <w:rsid w:val="00744E8C"/>
    <w:rsid w:val="0077449E"/>
    <w:rsid w:val="0092644C"/>
    <w:rsid w:val="009C7AEE"/>
    <w:rsid w:val="00A068F9"/>
    <w:rsid w:val="00A43209"/>
    <w:rsid w:val="00A7046F"/>
    <w:rsid w:val="00BA314D"/>
    <w:rsid w:val="00BE474B"/>
    <w:rsid w:val="00E60CC8"/>
    <w:rsid w:val="00EE617D"/>
    <w:rsid w:val="00E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788B"/>
  <w15:chartTrackingRefBased/>
  <w15:docId w15:val="{92AE6125-B6AB-486B-AE4E-98C78637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3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3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209"/>
    <w:rPr>
      <w:rFonts w:eastAsiaTheme="majorEastAsia" w:cstheme="majorBidi"/>
      <w:color w:val="272727" w:themeColor="text1" w:themeTint="D8"/>
    </w:rPr>
  </w:style>
  <w:style w:type="paragraph" w:styleId="Title">
    <w:name w:val="Title"/>
    <w:basedOn w:val="Normal"/>
    <w:next w:val="Normal"/>
    <w:link w:val="TitleChar"/>
    <w:uiPriority w:val="10"/>
    <w:qFormat/>
    <w:rsid w:val="00A43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209"/>
    <w:pPr>
      <w:spacing w:before="160"/>
      <w:jc w:val="center"/>
    </w:pPr>
    <w:rPr>
      <w:i/>
      <w:iCs/>
      <w:color w:val="404040" w:themeColor="text1" w:themeTint="BF"/>
    </w:rPr>
  </w:style>
  <w:style w:type="character" w:customStyle="1" w:styleId="QuoteChar">
    <w:name w:val="Quote Char"/>
    <w:basedOn w:val="DefaultParagraphFont"/>
    <w:link w:val="Quote"/>
    <w:uiPriority w:val="29"/>
    <w:rsid w:val="00A43209"/>
    <w:rPr>
      <w:i/>
      <w:iCs/>
      <w:color w:val="404040" w:themeColor="text1" w:themeTint="BF"/>
    </w:rPr>
  </w:style>
  <w:style w:type="paragraph" w:styleId="ListParagraph">
    <w:name w:val="List Paragraph"/>
    <w:basedOn w:val="Normal"/>
    <w:uiPriority w:val="1"/>
    <w:qFormat/>
    <w:rsid w:val="00A43209"/>
    <w:pPr>
      <w:ind w:left="720"/>
      <w:contextualSpacing/>
    </w:pPr>
  </w:style>
  <w:style w:type="character" w:styleId="IntenseEmphasis">
    <w:name w:val="Intense Emphasis"/>
    <w:basedOn w:val="DefaultParagraphFont"/>
    <w:uiPriority w:val="21"/>
    <w:qFormat/>
    <w:rsid w:val="00A43209"/>
    <w:rPr>
      <w:i/>
      <w:iCs/>
      <w:color w:val="0F4761" w:themeColor="accent1" w:themeShade="BF"/>
    </w:rPr>
  </w:style>
  <w:style w:type="paragraph" w:styleId="IntenseQuote">
    <w:name w:val="Intense Quote"/>
    <w:basedOn w:val="Normal"/>
    <w:next w:val="Normal"/>
    <w:link w:val="IntenseQuoteChar"/>
    <w:uiPriority w:val="30"/>
    <w:qFormat/>
    <w:rsid w:val="00A43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209"/>
    <w:rPr>
      <w:i/>
      <w:iCs/>
      <w:color w:val="0F4761" w:themeColor="accent1" w:themeShade="BF"/>
    </w:rPr>
  </w:style>
  <w:style w:type="character" w:styleId="IntenseReference">
    <w:name w:val="Intense Reference"/>
    <w:basedOn w:val="DefaultParagraphFont"/>
    <w:uiPriority w:val="32"/>
    <w:qFormat/>
    <w:rsid w:val="00A43209"/>
    <w:rPr>
      <w:b/>
      <w:bCs/>
      <w:smallCaps/>
      <w:color w:val="0F4761" w:themeColor="accent1" w:themeShade="BF"/>
      <w:spacing w:val="5"/>
    </w:rPr>
  </w:style>
  <w:style w:type="paragraph" w:styleId="BodyText">
    <w:name w:val="Body Text"/>
    <w:basedOn w:val="Normal"/>
    <w:link w:val="BodyTextChar"/>
    <w:uiPriority w:val="1"/>
    <w:qFormat/>
    <w:rsid w:val="0077449E"/>
    <w:pPr>
      <w:widowControl w:val="0"/>
      <w:autoSpaceDE w:val="0"/>
      <w:autoSpaceDN w:val="0"/>
      <w:spacing w:after="0" w:line="240" w:lineRule="auto"/>
      <w:ind w:left="100"/>
    </w:pPr>
    <w:rPr>
      <w:rFonts w:ascii="Times New Roman" w:eastAsia="Times New Roman" w:hAnsi="Times New Roman" w:cs="Times New Roman"/>
      <w:kern w:val="0"/>
      <w:lang w:val="ro-RO"/>
      <w14:ligatures w14:val="none"/>
    </w:rPr>
  </w:style>
  <w:style w:type="character" w:customStyle="1" w:styleId="BodyTextChar">
    <w:name w:val="Body Text Char"/>
    <w:basedOn w:val="DefaultParagraphFont"/>
    <w:link w:val="BodyText"/>
    <w:uiPriority w:val="1"/>
    <w:rsid w:val="0077449E"/>
    <w:rPr>
      <w:rFonts w:ascii="Times New Roman" w:eastAsia="Times New Roman" w:hAnsi="Times New Roman"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71127">
      <w:bodyDiv w:val="1"/>
      <w:marLeft w:val="0"/>
      <w:marRight w:val="0"/>
      <w:marTop w:val="0"/>
      <w:marBottom w:val="0"/>
      <w:divBdr>
        <w:top w:val="none" w:sz="0" w:space="0" w:color="auto"/>
        <w:left w:val="none" w:sz="0" w:space="0" w:color="auto"/>
        <w:bottom w:val="none" w:sz="0" w:space="0" w:color="auto"/>
        <w:right w:val="none" w:sz="0" w:space="0" w:color="auto"/>
      </w:divBdr>
      <w:divsChild>
        <w:div w:id="1582715046">
          <w:marLeft w:val="0"/>
          <w:marRight w:val="0"/>
          <w:marTop w:val="0"/>
          <w:marBottom w:val="0"/>
          <w:divBdr>
            <w:top w:val="none" w:sz="0" w:space="0" w:color="auto"/>
            <w:left w:val="none" w:sz="0" w:space="0" w:color="auto"/>
            <w:bottom w:val="none" w:sz="0" w:space="0" w:color="auto"/>
            <w:right w:val="none" w:sz="0" w:space="0" w:color="auto"/>
          </w:divBdr>
        </w:div>
      </w:divsChild>
    </w:div>
    <w:div w:id="1056928378">
      <w:bodyDiv w:val="1"/>
      <w:marLeft w:val="0"/>
      <w:marRight w:val="0"/>
      <w:marTop w:val="0"/>
      <w:marBottom w:val="0"/>
      <w:divBdr>
        <w:top w:val="none" w:sz="0" w:space="0" w:color="auto"/>
        <w:left w:val="none" w:sz="0" w:space="0" w:color="auto"/>
        <w:bottom w:val="none" w:sz="0" w:space="0" w:color="auto"/>
        <w:right w:val="none" w:sz="0" w:space="0" w:color="auto"/>
      </w:divBdr>
      <w:divsChild>
        <w:div w:id="1499689984">
          <w:marLeft w:val="0"/>
          <w:marRight w:val="0"/>
          <w:marTop w:val="0"/>
          <w:marBottom w:val="0"/>
          <w:divBdr>
            <w:top w:val="none" w:sz="0" w:space="0" w:color="auto"/>
            <w:left w:val="none" w:sz="0" w:space="0" w:color="auto"/>
            <w:bottom w:val="none" w:sz="0" w:space="0" w:color="auto"/>
            <w:right w:val="none" w:sz="0" w:space="0" w:color="auto"/>
          </w:divBdr>
        </w:div>
      </w:divsChild>
    </w:div>
    <w:div w:id="1146775267">
      <w:bodyDiv w:val="1"/>
      <w:marLeft w:val="0"/>
      <w:marRight w:val="0"/>
      <w:marTop w:val="0"/>
      <w:marBottom w:val="0"/>
      <w:divBdr>
        <w:top w:val="none" w:sz="0" w:space="0" w:color="auto"/>
        <w:left w:val="none" w:sz="0" w:space="0" w:color="auto"/>
        <w:bottom w:val="none" w:sz="0" w:space="0" w:color="auto"/>
        <w:right w:val="none" w:sz="0" w:space="0" w:color="auto"/>
      </w:divBdr>
    </w:div>
    <w:div w:id="14227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2024-08-07T10:49:00Z</dcterms:created>
  <dcterms:modified xsi:type="dcterms:W3CDTF">2024-08-08T12:51:00Z</dcterms:modified>
</cp:coreProperties>
</file>