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8AC38" w14:textId="0738AC2F" w:rsidR="0074769D" w:rsidRPr="0074769D" w:rsidRDefault="0074769D" w:rsidP="0074769D">
      <w:pPr>
        <w:jc w:val="right"/>
        <w:rPr>
          <w:rFonts w:ascii="Times New Roman" w:hAnsi="Times New Roman" w:cs="Times New Roman"/>
        </w:rPr>
      </w:pPr>
      <w:r w:rsidRPr="0074769D">
        <w:rPr>
          <w:rFonts w:ascii="Times New Roman" w:hAnsi="Times New Roman" w:cs="Times New Roman"/>
        </w:rPr>
        <w:t>Anexa I</w:t>
      </w:r>
    </w:p>
    <w:p w14:paraId="1298BD8C" w14:textId="77777777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39357" w14:textId="7253C425" w:rsidR="005E0900" w:rsidRP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9D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0E30D865" w14:textId="657ABF0B" w:rsidR="0074769D" w:rsidRDefault="00115764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ÎNVĂȚĂTOR</w:t>
      </w:r>
    </w:p>
    <w:p w14:paraId="3AC9ADFF" w14:textId="6624D205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A0779" w14:textId="091D77E4" w:rsidR="0074769D" w:rsidRDefault="0074769D" w:rsidP="00F30B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CEA3C" w14:textId="20B85487" w:rsidR="00C12E21" w:rsidRDefault="00C12E21" w:rsidP="00F30B6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Legea învățământului preuniversitar nr. 198/2023, cu modificările si completările ulterioare;</w:t>
      </w:r>
    </w:p>
    <w:p w14:paraId="14BCBF57" w14:textId="2A71A56F" w:rsidR="00644FCD" w:rsidRPr="00644FCD" w:rsidRDefault="00644FCD" w:rsidP="00F30B6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ORDIN Nr.1456</w:t>
      </w:r>
      <w:r w:rsidRPr="00644FC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44FCD">
        <w:rPr>
          <w:rFonts w:ascii="Times New Roman" w:hAnsi="Times New Roman" w:cs="Times New Roman"/>
          <w:sz w:val="24"/>
          <w:szCs w:val="24"/>
        </w:rPr>
        <w:t>2020</w:t>
      </w:r>
      <w:r w:rsidRPr="0064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4FC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pentru aprobarea Normelor de igiena din unitatile pentru ocrotirea, educarea, instruirea, odihna si recreerea copiilor si tinerilor</w:t>
      </w:r>
      <w:r>
        <w:rPr>
          <w:rStyle w:val="Strong"/>
          <w:b w:val="0"/>
          <w:bCs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cu modificările si completările ulterioare;</w:t>
      </w:r>
    </w:p>
    <w:p w14:paraId="7D474979" w14:textId="722241EB" w:rsidR="00CD2108" w:rsidRDefault="00CD2108" w:rsidP="00F30B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O.U.G. nr. 57/2019 privind Codul Administrativ, cu modificările și completările ulterioare, art.368, art. 558-560 cu privire la normele de conduită ale personalului contractual;</w:t>
      </w:r>
    </w:p>
    <w:p w14:paraId="6CF335BD" w14:textId="63F777D7" w:rsidR="00CD2108" w:rsidRDefault="00CD2108" w:rsidP="00F30B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bookmarkStart w:id="0" w:name="_Hlk17331798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319/20</w:t>
      </w:r>
      <w:r w:rsidR="00EA3B0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 privind securitatea și sănătatea în muncă, cap. IV – Obligațiile lucrătorilor;</w:t>
      </w:r>
    </w:p>
    <w:bookmarkEnd w:id="0"/>
    <w:p w14:paraId="59F27214" w14:textId="1D8BA4BD" w:rsidR="00A73A4F" w:rsidRDefault="00A73A4F" w:rsidP="00F30B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53/2003 privind Codul muncii, republicată, cu modificările și completările ulterioare, art. 247-252 Răspunderea disciplinară;</w:t>
      </w:r>
    </w:p>
    <w:p w14:paraId="4662432F" w14:textId="77777777" w:rsidR="00115764" w:rsidRPr="00CD2108" w:rsidRDefault="00115764" w:rsidP="00F30B6C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8B7BDD1" w14:textId="7245AFB1" w:rsidR="0074769D" w:rsidRDefault="0074769D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  <w:r w:rsidRPr="0074769D"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  <w:t> </w:t>
      </w:r>
    </w:p>
    <w:p w14:paraId="7672032C" w14:textId="0EF0A227" w:rsidR="00617212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40896CB0" w14:textId="77777777" w:rsidR="00617212" w:rsidRPr="0074769D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353E0203" w14:textId="77777777" w:rsidR="00617212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26E00116" w14:textId="77777777" w:rsidR="00617212" w:rsidRPr="005C4AB8" w:rsidRDefault="00617212" w:rsidP="00617212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A967438" w14:textId="77777777" w:rsidR="00617212" w:rsidRPr="00A53F9C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05DB5971" w14:textId="1BF9DC7C" w:rsidR="0074769D" w:rsidRPr="00CD2108" w:rsidRDefault="0074769D" w:rsidP="00CD21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4769D" w:rsidRPr="00CD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0E1BF" w14:textId="77777777" w:rsidR="00777F3F" w:rsidRDefault="00777F3F" w:rsidP="0074769D">
      <w:pPr>
        <w:spacing w:after="0" w:line="240" w:lineRule="auto"/>
      </w:pPr>
      <w:r>
        <w:separator/>
      </w:r>
    </w:p>
  </w:endnote>
  <w:endnote w:type="continuationSeparator" w:id="0">
    <w:p w14:paraId="148C335E" w14:textId="77777777" w:rsidR="00777F3F" w:rsidRDefault="00777F3F" w:rsidP="007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7B54C" w14:textId="77777777" w:rsidR="00777F3F" w:rsidRDefault="00777F3F" w:rsidP="0074769D">
      <w:pPr>
        <w:spacing w:after="0" w:line="240" w:lineRule="auto"/>
      </w:pPr>
      <w:r>
        <w:separator/>
      </w:r>
    </w:p>
  </w:footnote>
  <w:footnote w:type="continuationSeparator" w:id="0">
    <w:p w14:paraId="5C5EC57B" w14:textId="77777777" w:rsidR="00777F3F" w:rsidRDefault="00777F3F" w:rsidP="0074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F4C14"/>
    <w:multiLevelType w:val="multilevel"/>
    <w:tmpl w:val="B93E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756499">
    <w:abstractNumId w:val="0"/>
  </w:num>
  <w:num w:numId="2" w16cid:durableId="74187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9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15764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09BE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17212"/>
    <w:rsid w:val="006204F2"/>
    <w:rsid w:val="0062291C"/>
    <w:rsid w:val="00631DF4"/>
    <w:rsid w:val="00641F68"/>
    <w:rsid w:val="0064443E"/>
    <w:rsid w:val="00644FCD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4769D"/>
    <w:rsid w:val="00753DC5"/>
    <w:rsid w:val="00762106"/>
    <w:rsid w:val="007624B8"/>
    <w:rsid w:val="00773759"/>
    <w:rsid w:val="00773E44"/>
    <w:rsid w:val="00773F90"/>
    <w:rsid w:val="00774C00"/>
    <w:rsid w:val="00777F3F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16E6F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1DD6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3A4F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3A08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2E21"/>
    <w:rsid w:val="00C12EB0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2108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03D76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38A4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06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E7E7D"/>
    <w:rsid w:val="00EF2D3D"/>
    <w:rsid w:val="00F021C7"/>
    <w:rsid w:val="00F0290D"/>
    <w:rsid w:val="00F12C76"/>
    <w:rsid w:val="00F15CC0"/>
    <w:rsid w:val="00F26F30"/>
    <w:rsid w:val="00F30B6C"/>
    <w:rsid w:val="00F36B3E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B86B"/>
  <w15:chartTrackingRefBased/>
  <w15:docId w15:val="{F5504DD9-0C96-4300-8E3A-0938450F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9D"/>
  </w:style>
  <w:style w:type="paragraph" w:styleId="Footer">
    <w:name w:val="footer"/>
    <w:basedOn w:val="Normal"/>
    <w:link w:val="Foot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9D"/>
  </w:style>
  <w:style w:type="paragraph" w:styleId="ListParagraph">
    <w:name w:val="List Paragraph"/>
    <w:basedOn w:val="Normal"/>
    <w:uiPriority w:val="34"/>
    <w:qFormat/>
    <w:rsid w:val="007476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769D"/>
    <w:rPr>
      <w:b/>
      <w:bCs/>
    </w:rPr>
  </w:style>
  <w:style w:type="paragraph" w:styleId="NoSpacing">
    <w:name w:val="No Spacing"/>
    <w:basedOn w:val="Normal"/>
    <w:uiPriority w:val="1"/>
    <w:qFormat/>
    <w:rsid w:val="00CD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12</cp:revision>
  <dcterms:created xsi:type="dcterms:W3CDTF">2021-04-22T09:30:00Z</dcterms:created>
  <dcterms:modified xsi:type="dcterms:W3CDTF">2024-09-20T05:59:00Z</dcterms:modified>
</cp:coreProperties>
</file>